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21" w:rsidRPr="00197252" w:rsidRDefault="00B45321" w:rsidP="00B45321">
      <w:pPr>
        <w:pStyle w:val="a4"/>
        <w:spacing w:after="0" w:line="240" w:lineRule="auto"/>
        <w:ind w:left="7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AD7">
        <w:rPr>
          <w:rFonts w:ascii="Times New Roman" w:hAnsi="Times New Roman" w:cs="Times New Roman"/>
          <w:b/>
          <w:i/>
          <w:sz w:val="24"/>
          <w:szCs w:val="24"/>
        </w:rPr>
        <w:t>Участие педагогов в  фестивалях, конкурсах,  выставках,    олимпиад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ах </w:t>
      </w:r>
      <w:r w:rsidRPr="00197252">
        <w:rPr>
          <w:rFonts w:ascii="Times New Roman" w:hAnsi="Times New Roman" w:cs="Times New Roman"/>
          <w:b/>
          <w:i/>
          <w:sz w:val="24"/>
          <w:szCs w:val="24"/>
        </w:rPr>
        <w:t>с 01.09.2016 г. по 31.05.2017 г.</w:t>
      </w:r>
    </w:p>
    <w:tbl>
      <w:tblPr>
        <w:tblStyle w:val="a5"/>
        <w:tblW w:w="15027" w:type="dxa"/>
        <w:tblInd w:w="-318" w:type="dxa"/>
        <w:tblLayout w:type="fixed"/>
        <w:tblLook w:val="04A0"/>
      </w:tblPr>
      <w:tblGrid>
        <w:gridCol w:w="4821"/>
        <w:gridCol w:w="3118"/>
        <w:gridCol w:w="1985"/>
        <w:gridCol w:w="3118"/>
        <w:gridCol w:w="1985"/>
      </w:tblGrid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. педагогов</w:t>
            </w:r>
          </w:p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</w:t>
            </w: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программ  внеурочной деятельности в рамках требований ФГОС образования обучающихся с интеллектуальными нарушениями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О.Г. Даниелян Н.А. </w:t>
            </w: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Негодина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8,69 %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внеурочной деятельности «Лучшая модель внеурочной деятельности физкультурно-спортивной и спортивно-оздоровительной направленности»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Кучеренко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«Великая Россия»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Швыдко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Козадерова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Даниелян Н.А.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Губенко И.В.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Лоскутова Н.Г.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10,86 %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профилактических программ в сфере охраны психического здоровья детей и подростков «Здоровое поколение»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Колесник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 ожидается 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«Просвещение» конкурсное мероприятие «Знатоки математики»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Ерохин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» Олимпиада «Осень-2016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Позднякова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» Олимпиада «Зима-2017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Позднякова Т.П.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24 ученика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» Олимпиада «Зима-2017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Зинченко Н.М.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22 ученика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«Зима-2017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25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«Весна-2017»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Зинченко Н.М.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Четыре  Диплома 1 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степени,  три Диплом 2 степени,  три  Диплом 3 степени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«Рыжий лис»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Дипломом </w:t>
            </w: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авторских эссе «Портрет современного педагога»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«Коррекционная поддержка детей с психофизическим и интеллектуальным недоразвитием».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</w:t>
            </w: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«Наша елочка-красавица»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творчества</w:t>
            </w:r>
          </w:p>
          <w:p w:rsidR="00B45321" w:rsidRPr="00CB380E" w:rsidRDefault="00B45321" w:rsidP="00B6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героико-патриотического фестиваля </w:t>
            </w:r>
          </w:p>
          <w:p w:rsidR="00B45321" w:rsidRPr="00CB380E" w:rsidRDefault="00B45321" w:rsidP="00B6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детского и юношеского творчества «Звезда Спасения»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Даниелян Н.А.</w:t>
            </w:r>
          </w:p>
          <w:p w:rsidR="00B45321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Т.И.</w:t>
            </w:r>
          </w:p>
          <w:p w:rsidR="00B45321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B45321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45321" w:rsidRPr="00CB380E" w:rsidRDefault="00B45321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Губенко </w:t>
            </w:r>
            <w:r w:rsidRPr="00D4412E">
              <w:rPr>
                <w:rFonts w:ascii="Times New Roman" w:hAnsi="Times New Roman" w:cs="Times New Roman"/>
                <w:sz w:val="24"/>
                <w:szCs w:val="24"/>
              </w:rPr>
              <w:t xml:space="preserve">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Н.Г. </w:t>
            </w:r>
            <w:r w:rsidRPr="00D4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2E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D441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форум  «Школа будущего» Конкурс «100 лучших школ России» Санкт-Петербург – 2016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4227B1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1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Лауреат конкурса «100 лучших школ России», Диплом, медаль «100 лучших школ России»,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знак «Директор-2016»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форум «Проблемы и перспективы современного образования в России» Конкурс «Лучшая образовательная организация – 2017, </w:t>
            </w:r>
          </w:p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реализующая</w:t>
            </w:r>
            <w:proofErr w:type="gram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образовательные программы»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4227B1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1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Лауреат конкурса</w:t>
            </w:r>
          </w:p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««Лучшая образовательная организация – 2017, </w:t>
            </w:r>
          </w:p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реализующая</w:t>
            </w:r>
            <w:proofErr w:type="gram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образовательные программы»,</w:t>
            </w:r>
          </w:p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Диплом, медаль </w:t>
            </w:r>
          </w:p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«Лучшая образовательная 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– 2017, </w:t>
            </w:r>
          </w:p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реализующая</w:t>
            </w:r>
            <w:proofErr w:type="gram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образовательные программы», 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Почетный знак «Эффективный руководитель-2017».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2,17%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F40026" w:rsidRDefault="00B45321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образовательных проектов 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026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воспитанию детей и молодежи</w:t>
            </w:r>
          </w:p>
          <w:p w:rsidR="00B45321" w:rsidRPr="00F40026" w:rsidRDefault="00B45321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и патриот России -</w:t>
            </w:r>
            <w:r w:rsidRPr="00F40026"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Default="00B45321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Даниелян Н.А.</w:t>
            </w:r>
          </w:p>
          <w:p w:rsidR="00B45321" w:rsidRPr="00F40026" w:rsidRDefault="00B45321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F40026" w:rsidRDefault="00B45321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2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F40026" w:rsidRDefault="00B45321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26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Лауреата, медаль «За вклад в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и патриота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F40026" w:rsidRDefault="00B45321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образовательном процессе»,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Зинченко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чтению и развитию речи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Зинченко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подготовку учащихся занявших  </w:t>
            </w: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197252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 для детей и педагогов Art-авангард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III </w:t>
            </w: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BC7FA7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 для детей и педагогов Art-авангард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Негодина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Олимпиада для педагогов «Методика работы с умственно-отсталыми школьниками»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Дипломом </w:t>
            </w: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ФГОС Контроль</w:t>
            </w:r>
            <w:r w:rsidRPr="00C0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Негодина</w:t>
            </w:r>
            <w:proofErr w:type="spellEnd"/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CB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2,17 %</w:t>
            </w:r>
          </w:p>
        </w:tc>
      </w:tr>
      <w:tr w:rsidR="00B45321" w:rsidRPr="00CB380E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(в двух и более мероприятиях)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CB380E" w:rsidRDefault="00B45321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27B1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27B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B1">
              <w:rPr>
                <w:rFonts w:ascii="Times New Roman" w:hAnsi="Times New Roman" w:cs="Times New Roman"/>
                <w:sz w:val="24"/>
                <w:szCs w:val="24"/>
              </w:rPr>
              <w:t>41,30 %</w:t>
            </w:r>
          </w:p>
          <w:p w:rsidR="00B45321" w:rsidRPr="00CB380E" w:rsidRDefault="00B45321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двух и</w:t>
            </w: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 xml:space="preserve"> более мероприятиях)</w:t>
            </w:r>
          </w:p>
        </w:tc>
      </w:tr>
    </w:tbl>
    <w:p w:rsidR="00C41B41" w:rsidRDefault="00C41B41"/>
    <w:sectPr w:rsidR="00C41B41" w:rsidSect="00B453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321"/>
    <w:rsid w:val="00B45321"/>
    <w:rsid w:val="00C4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3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5321"/>
    <w:pPr>
      <w:ind w:left="720"/>
      <w:contextualSpacing/>
    </w:pPr>
  </w:style>
  <w:style w:type="table" w:styleId="a5">
    <w:name w:val="Table Grid"/>
    <w:basedOn w:val="a1"/>
    <w:uiPriority w:val="59"/>
    <w:rsid w:val="00B4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B453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2017-09-20T07:56:00Z</dcterms:created>
  <dcterms:modified xsi:type="dcterms:W3CDTF">2017-09-20T07:56:00Z</dcterms:modified>
</cp:coreProperties>
</file>