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7" w:rsidRPr="00FC1B83" w:rsidRDefault="00D74F37" w:rsidP="001B64B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FC1B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F37" w:rsidRPr="00D74F37" w:rsidRDefault="00D74F37" w:rsidP="00D74F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63" w:type="dxa"/>
        <w:tblInd w:w="108" w:type="dxa"/>
        <w:tblLook w:val="0000"/>
      </w:tblPr>
      <w:tblGrid>
        <w:gridCol w:w="4959"/>
        <w:gridCol w:w="4604"/>
      </w:tblGrid>
      <w:tr w:rsidR="00D74F37" w:rsidRPr="00D74F37" w:rsidTr="00D74F37">
        <w:trPr>
          <w:trHeight w:val="181"/>
        </w:trPr>
        <w:tc>
          <w:tcPr>
            <w:tcW w:w="4959" w:type="dxa"/>
          </w:tcPr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казенного </w:t>
            </w:r>
            <w:r w:rsidR="00D97A9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«Специальная (коррекционная) общеобр</w:t>
            </w:r>
            <w:r w:rsidR="00D97A9A">
              <w:rPr>
                <w:rFonts w:ascii="Times New Roman" w:hAnsi="Times New Roman" w:cs="Times New Roman"/>
                <w:sz w:val="24"/>
                <w:szCs w:val="24"/>
              </w:rPr>
              <w:t>азовательная школа-интернат № 1</w:t>
            </w: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 xml:space="preserve">____________Г. Н. </w:t>
            </w:r>
            <w:proofErr w:type="spellStart"/>
            <w:r w:rsidRPr="00D74F37"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</w:tc>
        <w:tc>
          <w:tcPr>
            <w:tcW w:w="4604" w:type="dxa"/>
          </w:tcPr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государственного казенного </w:t>
            </w:r>
            <w:r w:rsidR="00D97A9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«Специальная (коррекционная) общеобра</w:t>
            </w:r>
            <w:r w:rsidR="00D97A9A">
              <w:rPr>
                <w:rFonts w:ascii="Times New Roman" w:hAnsi="Times New Roman" w:cs="Times New Roman"/>
                <w:sz w:val="24"/>
                <w:szCs w:val="24"/>
              </w:rPr>
              <w:t>зовательная школа-интернат № 1</w:t>
            </w: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7">
              <w:rPr>
                <w:rFonts w:ascii="Times New Roman" w:hAnsi="Times New Roman" w:cs="Times New Roman"/>
                <w:sz w:val="24"/>
                <w:szCs w:val="24"/>
              </w:rPr>
              <w:t>_______________О. Г. Кучеренко</w:t>
            </w:r>
          </w:p>
          <w:p w:rsidR="00D74F37" w:rsidRPr="00D74F37" w:rsidRDefault="00D74F37" w:rsidP="00D74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FF" w:rsidRDefault="00DE16FF" w:rsidP="004D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111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</w:t>
      </w: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СТИМУЛИРОВАНИ</w:t>
      </w:r>
      <w:r w:rsidR="00111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8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государственного</w:t>
      </w: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казенного специального </w:t>
      </w:r>
      <w:r w:rsidR="00D97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образовательного учреждения   «Специальная  (коррекционная)  общеобразовательная  школа - </w:t>
      </w:r>
      <w:r w:rsidR="00922530"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интернат  № 1»</w:t>
      </w:r>
    </w:p>
    <w:p w:rsidR="00756DF1" w:rsidRPr="00D74F37" w:rsidRDefault="00756DF1" w:rsidP="0075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DF1" w:rsidRPr="004D016A" w:rsidRDefault="00DE16FF" w:rsidP="004D01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8747E" w:rsidRDefault="0078747E" w:rsidP="0078747E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</w:t>
      </w:r>
      <w:r w:rsidR="006C4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 осуществляется в целях усиления материальной заинтересованности работников организации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6C4282" w:rsidRDefault="006C4282" w:rsidP="006C4282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Стимулирующий фонд организации формируется за счет плановой доли стимулирующей части фонда оплаты труда, сложившейся экономии фонда оплаты труда, неиспользованных средств централизованного фонда руководителя организации.</w:t>
      </w:r>
    </w:p>
    <w:p w:rsidR="005079B2" w:rsidRDefault="005079B2" w:rsidP="006C4282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стимулирования работников организации является качественное исполнение должностных обязанностей, строгое соблюдение Устава, Правил внутреннего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выполнение приказов и распоряжений вышестоящих органов, руководителя организации, решений педагогического совета организации.</w:t>
      </w:r>
    </w:p>
    <w:p w:rsidR="005079B2" w:rsidRDefault="005079B2" w:rsidP="006C4282">
      <w:pPr>
        <w:pStyle w:val="a3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распростран</w:t>
      </w:r>
      <w:r w:rsidR="00FD727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на всех работников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D72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</w:t>
      </w:r>
      <w:r w:rsidR="00FD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(исключая директора), основной педагогический персонал, </w:t>
      </w:r>
      <w:r w:rsidR="0046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персонал, не осуществляющий учебный процесс, учебно-вспомогательный персонал, обслуживающий персонал, внешние совместители всех категорий.</w:t>
      </w:r>
    </w:p>
    <w:p w:rsidR="006C4282" w:rsidRDefault="00463202" w:rsidP="00463202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стимулирующей части фонда оплаты труда организации – не менее 30%. Организация самостоятельно определяет долю стимулирующей части фонда оплаты труда.</w:t>
      </w:r>
    </w:p>
    <w:p w:rsidR="00463202" w:rsidRDefault="00463202" w:rsidP="00463202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Стимулирующие выплаты работникам, работающим на условиях совместительства</w:t>
      </w:r>
      <w:r w:rsidR="007A4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пропорционально объему выполненных работ или фактически отработанному времени.</w:t>
      </w:r>
    </w:p>
    <w:p w:rsidR="00463202" w:rsidRPr="00463202" w:rsidRDefault="00463202" w:rsidP="00463202">
      <w:pPr>
        <w:pStyle w:val="a3"/>
        <w:numPr>
          <w:ilvl w:val="1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характера производятся на основании приказа директора организации. Максимальный размер выплат стимулирующего характера не ограничен.</w:t>
      </w:r>
    </w:p>
    <w:p w:rsidR="00CA2324" w:rsidRPr="0078747E" w:rsidRDefault="00CA2324" w:rsidP="0078747E">
      <w:pPr>
        <w:pStyle w:val="a3"/>
        <w:spacing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FB" w:rsidRPr="004D016A" w:rsidRDefault="001E3EC1" w:rsidP="004D016A">
      <w:pPr>
        <w:pStyle w:val="a3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Выплаты по оценке эффективности деятельности работников </w:t>
      </w:r>
    </w:p>
    <w:p w:rsidR="00BD10D6" w:rsidRPr="00980412" w:rsidRDefault="00BD10D6" w:rsidP="0098041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стимулирующих выплат </w:t>
      </w:r>
      <w:r w:rsidR="001E3EC1" w:rsidRP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эффективности деятельности</w:t>
      </w:r>
      <w:r w:rsidR="001E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из сре</w:t>
      </w:r>
      <w:proofErr w:type="gramStart"/>
      <w:r w:rsidRP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имулирующего фонда осуществляется 1 раз в полугодие рабочей комиссией, образованной в организации с обязательным участием в ней представителя первичной профсоюзной организации.</w:t>
      </w:r>
    </w:p>
    <w:p w:rsidR="00980412" w:rsidRDefault="001E3EC1" w:rsidP="0098041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ыплаты </w:t>
      </w:r>
      <w:r w:rsidRP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эффективности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(бальная система)</w:t>
      </w:r>
      <w:r w:rsidR="00980412" w:rsidRPr="0098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организации устанавливаются по итогам предыдущего полугодия на срок не менее чем на четверть. Выплаты за интенсивность и высокие результаты работы, выплаты за качество выполняемых работ, выплаты за стаж непрерывной работы, иные поощрительные выплаты производятся ежемесячно. Размеры </w:t>
      </w:r>
      <w:r w:rsidRP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эффективности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6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максимальными размерами не ограничиваются.</w:t>
      </w:r>
    </w:p>
    <w:p w:rsidR="00B965C3" w:rsidRDefault="00B965C3" w:rsidP="0098041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каждой категории персонала устанавливаются показатели </w:t>
      </w:r>
      <w:r w:rsidR="004E4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деятельности.</w:t>
      </w:r>
    </w:p>
    <w:p w:rsidR="004E4858" w:rsidRDefault="00B7541F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4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E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4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категорий работников школы-интерната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оценен количеством баллов.</w:t>
      </w:r>
    </w:p>
    <w:p w:rsidR="00B7541F" w:rsidRDefault="00B7541F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баллов по показателям эффективности деятельности составляет максимальное количество баллов по определенной категории работников школы-интерната.</w:t>
      </w:r>
    </w:p>
    <w:p w:rsidR="00B7541F" w:rsidRDefault="00B7541F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по категориям работников организации:</w:t>
      </w:r>
    </w:p>
    <w:p w:rsidR="00B7541F" w:rsidRDefault="00B7541F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педагогический персонал (учитель, воспитатель) – 15 баллов;</w:t>
      </w:r>
    </w:p>
    <w:p w:rsidR="005943BF" w:rsidRDefault="00B7541F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персонал, не осуществляющий учебный процесс (учитель-логопед, педагог-психолог, социальный педагог</w:t>
      </w:r>
      <w:r w:rsidR="00594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педагог-организатор) – 15 баллов;</w:t>
      </w:r>
    </w:p>
    <w:p w:rsidR="003218CB" w:rsidRDefault="005943BF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учебно-вспомогательный персонал – 9-15 баллов;</w:t>
      </w:r>
    </w:p>
    <w:p w:rsidR="00B7541F" w:rsidRDefault="003218CB" w:rsidP="004E48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обслуживающий персонал – 7-10 баллов.</w:t>
      </w:r>
      <w:r w:rsidR="00B7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8CB" w:rsidRDefault="003218CB" w:rsidP="003218C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причитающихся </w:t>
      </w:r>
      <w:r w:rsidR="001E3EC1" w:rsidRP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эффективности деятельности</w:t>
      </w:r>
      <w:r w:rsidR="001E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организации определяется исходя из количества набранных баллов и стоимости единицы</w:t>
      </w:r>
      <w:r w:rsidRPr="0032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3218CB" w:rsidRDefault="003218CB" w:rsidP="003218C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самостоятельно разрабатывает и устанавливает форму и порядок заполнения оценочных листов для каждой категории работников, порядок подсчета и стоимость одного балла.</w:t>
      </w:r>
    </w:p>
    <w:p w:rsidR="003218CB" w:rsidRDefault="003218CB" w:rsidP="003218C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стимулирующих показателей производится в три этапа: в первую очередь – самим работником, затем заместителем директора (таблица), после этого комиссией</w:t>
      </w:r>
      <w:r w:rsid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EC1" w:rsidRP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эффективности деятельности</w:t>
      </w:r>
      <w:r w:rsid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8AE" w:rsidRPr="00D74F37" w:rsidRDefault="003218CB" w:rsidP="003218C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должен быть подписан работником, заместителем директора с указанием даты заполнения.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4992"/>
        <w:gridCol w:w="4482"/>
      </w:tblGrid>
      <w:tr w:rsidR="00DE16FF" w:rsidRPr="00D74F37" w:rsidTr="00DE16F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DE16FF" w:rsidP="00D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Администраторы, отвечающие за проверку оценочных листов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5C431F" w:rsidP="0070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</w:t>
            </w:r>
            <w:r w:rsidR="00701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</w:t>
            </w:r>
            <w:r w:rsidR="00DE16FF" w:rsidRPr="00D74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работников                       </w:t>
            </w:r>
          </w:p>
        </w:tc>
      </w:tr>
      <w:tr w:rsidR="00DE16FF" w:rsidRPr="00D74F37" w:rsidTr="00DE16F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DE16FF" w:rsidP="00D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92" w:rsidRPr="00D74F37" w:rsidRDefault="00DE16FF" w:rsidP="005C4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5C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E16FF" w:rsidRPr="00D74F37" w:rsidTr="00DE16F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701092" w:rsidP="00D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DE16FF" w:rsidP="005C4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DE16FF" w:rsidRPr="00D74F37" w:rsidTr="00DE16F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DE16FF" w:rsidP="00D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Default="00DE16FF" w:rsidP="00D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gram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 доп. образования</w:t>
            </w: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</w:t>
            </w:r>
          </w:p>
          <w:p w:rsidR="005C431F" w:rsidRPr="00D74F37" w:rsidRDefault="00094FAA" w:rsidP="004D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4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5C431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DE16FF" w:rsidRPr="00D74F37" w:rsidTr="00DE16F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6FF" w:rsidRPr="00D74F37" w:rsidRDefault="00DE16FF" w:rsidP="00D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431F" w:rsidRPr="00D74F37" w:rsidRDefault="00933E98" w:rsidP="0009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="0009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лектроник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Уборщик служебных помещени</w:t>
            </w:r>
            <w:r w:rsidR="008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F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Рабочий, обслуживающий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Помощник воспитателя в ночное время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производством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(шеф-повар) 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 по кадрам, секретарь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  <w:r w:rsidR="007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-педиатр, врач-психиатр, ст</w:t>
            </w:r>
            <w:proofErr w:type="gramStart"/>
            <w:r w:rsidR="007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0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сестра, медсестра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Повар, кухонный рабочий, кладовщик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стирке белья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Кастелянша</w:t>
            </w:r>
            <w:r w:rsidR="0009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ворник</w:t>
            </w:r>
            <w:r w:rsidR="0009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E16FF" w:rsidRPr="00D7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  <w:r w:rsidR="0009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ахтер</w:t>
            </w:r>
            <w:r w:rsidR="004D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</w:tbl>
    <w:p w:rsidR="00ED7741" w:rsidRDefault="004D016A" w:rsidP="001E3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школой – интернатом сроки в комиссию </w:t>
      </w:r>
      <w:r w:rsidR="001E3EC1" w:rsidRP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эффективности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1E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оценочные листы с заполненной информацией, данными об итоговом количестве баллов, с личной подписью и с подробной информацией о проделанной работе.                 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установленные директором Учреждения сроки</w:t>
      </w:r>
      <w:r w:rsidR="0093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финансово-экономическим вопросам  представляе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комиссию информацию о плановом размере стимулирующего фонда, которым Учреждение располагает на момент установления </w:t>
      </w:r>
      <w:r w:rsidR="001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премиальной надбавки работникам.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Расчетный размер премии по каждому работнику учреждения определяется с учетом набранного количества баллов и стоимости единицы балла по учреждению. 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Размеры стимулирующих выплат каждому работнику шк</w:t>
      </w:r>
      <w:r w:rsidR="0075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олы – интерната рассматриваются 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56DF1" w:rsidRPr="00756DF1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DF1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по оценке эффективности деятельности работников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</w:t>
      </w:r>
      <w:r w:rsidR="00933E9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 с председателем</w:t>
      </w:r>
      <w:r w:rsidR="0075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профсоюзного комитета.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Работники школы – интерната имеют право присутствовать на заседании комиссии, да</w:t>
      </w:r>
      <w:r w:rsidR="0075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необходимые пояснения. 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75FB" w:rsidRPr="004D016A" w:rsidRDefault="00DE16FF" w:rsidP="004D016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за интенсивность и высокие результаты работы.</w:t>
      </w:r>
    </w:p>
    <w:p w:rsidR="00526653" w:rsidRPr="00F477DD" w:rsidRDefault="00DE16FF" w:rsidP="003E75F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Выплаты за интенсивность и высокие ре</w:t>
      </w:r>
      <w:r w:rsidR="00F4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работы устанавливаются </w:t>
      </w:r>
      <w:r w:rsidRPr="00F4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по согласованию с профсоюзным комитетом по должностям работников учреждений в виде премий единовременно, при наличии высоких результатов работы, отсутствия каких-либо замечаний со сторон администрации, проверяющих органов </w:t>
      </w:r>
      <w:proofErr w:type="gramStart"/>
      <w:r w:rsidRPr="00F47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477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7DD" w:rsidRPr="00F477DD" w:rsidRDefault="00F477DD" w:rsidP="00F4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D">
        <w:rPr>
          <w:rFonts w:ascii="Times New Roman" w:hAnsi="Times New Roman" w:cs="Times New Roman"/>
          <w:sz w:val="24"/>
          <w:szCs w:val="24"/>
        </w:rPr>
        <w:t>- выплаты к заработной плате педагогических работников, отнесенных к категории молодых специалистов  50 процентов от должностного 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работникам, осуществляющим полномочия по охране труда, контрактного управляющего, по безопасности (</w:t>
      </w:r>
      <w:proofErr w:type="spellStart"/>
      <w:r w:rsidRPr="0012408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24082">
        <w:rPr>
          <w:rFonts w:ascii="Times New Roman" w:hAnsi="Times New Roman" w:cs="Times New Roman"/>
          <w:sz w:val="24"/>
          <w:szCs w:val="24"/>
        </w:rPr>
        <w:t>, дорожного движения, ГО и ЧС и т.д.), по ведению сайта казенного учреждения и т.д., 50 процентов от должностного оклада с конкретизацией наименования доплаты и ее размера в Положении об оплате труда учреждения;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педагогическим работникам за руководство кружковой работой            25 процентов от должностного оклада;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за организацию и проведение мероприятий (на время организации и проведения) в области образования (физкультуры, культуры, молодежной политики и пр.)  краевого, окружного и федерального значения  35 процентов от должностного оклада;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работникам рабочих специальностей за выполнение работ по нескольким смежным профессиям и специальностям при их отсутствии в штатном расписании казенного учреждения 35 процентов от должностного оклада;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 xml:space="preserve">-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4082">
        <w:rPr>
          <w:rFonts w:ascii="Times New Roman" w:hAnsi="Times New Roman" w:cs="Times New Roman"/>
          <w:sz w:val="24"/>
          <w:szCs w:val="24"/>
        </w:rPr>
        <w:t xml:space="preserve">  за участие в работе краевых инновационных площадок, в краевых творческих лабораториях, проводящим исследовательскую работу по обновлению содержания образования, внедрению новых педагогических технологий          20 процентов от должностного оклада;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 xml:space="preserve">-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4082">
        <w:rPr>
          <w:rFonts w:ascii="Times New Roman" w:hAnsi="Times New Roman" w:cs="Times New Roman"/>
          <w:sz w:val="24"/>
          <w:szCs w:val="24"/>
        </w:rPr>
        <w:t xml:space="preserve">  за личный вклад в общие результаты деятельности образовательного учреждения, участие в подготовке и организации социально значимых мероприятий 20 процентов от должностного оклада;</w:t>
      </w:r>
    </w:p>
    <w:p w:rsidR="00F477DD" w:rsidRPr="00F477DD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lastRenderedPageBreak/>
        <w:t xml:space="preserve">- работникам, ответственным за организацию питания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24082">
        <w:rPr>
          <w:rFonts w:ascii="Times New Roman" w:hAnsi="Times New Roman" w:cs="Times New Roman"/>
          <w:sz w:val="24"/>
          <w:szCs w:val="24"/>
        </w:rPr>
        <w:t>, 20 процентов от должностного оклада, при отсутствии в штатном расписании должностей, в чьи должностные функции входит организация питания.</w:t>
      </w:r>
    </w:p>
    <w:p w:rsidR="0085656E" w:rsidRPr="00D110EB" w:rsidRDefault="00DE16FF" w:rsidP="003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дополнительных работ, которые не уч</w:t>
      </w:r>
      <w:r w:rsidR="00C15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тены в должностных обязанностях работников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учреждением, исходя из потребности осуществления тех или иных функций, относящихся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работников, возлагается на работников приказом руководителя учреждения.  Показатели стимулирования (а так же индикаторы их измерения, целевое значение) за реализацию дополнительных работ, которые не учтены в должностных обязанностях работников, устанавливаются с учетом улучшения качественных характеристик дополнительно выполняемой работы.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r w:rsidR="00BF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видов работ за реализацию, которых работникам устанавливаются  выплаты за интенсивность и высокие результаты работы определяется учреждением исходя из основных направлений политики, реализуемых в области образования Президентом РФ, Правительством РФ, органами государств</w:t>
      </w:r>
      <w:r w:rsidR="005D3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власти Ставропольского края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администрацией учреждения.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работ, которые не учтены в должностных обязанностях работников;  отдельных видов деятельности; особых режимов работы; мероприятий направленных на повышение авторитета и имиджа учреждения среди населения; особо важных и срочных работ; устанавливаются учреждением самостоятельно (с конкретной расшифровкой видов работ).</w:t>
      </w:r>
    </w:p>
    <w:p w:rsidR="00572B8B" w:rsidRDefault="00DE16FF" w:rsidP="00D110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стимулирования за интенсивность и высокие результаты работы по должностям работников устанавливаются учреждением самостоятельно, с учетом улучшения качественных характеристик выполняемой работы, при обязательном участии </w:t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первичной профсоюзной организации.</w:t>
      </w:r>
    </w:p>
    <w:p w:rsidR="005D3596" w:rsidRPr="00C53797" w:rsidRDefault="005D3596" w:rsidP="00FE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465" w:rsidRDefault="00DE16FF" w:rsidP="0009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Выплаты за качество выполняемых работ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Выплаты за качество выполняемых работ устанавливаются работникам учреждений приказом директора по согласованию с профсоюзным комитетом в виде  единовременных премий в случаях: награждения государственными наградами РФ, ведомственными наградами, наградами </w:t>
      </w:r>
      <w:r w:rsidR="005D3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3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Ставропольского края</w:t>
      </w:r>
      <w:r w:rsidR="008F1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DAB" w:rsidRDefault="008F1465" w:rsidP="00BF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выплат за  качество выполняемых работ может устанавливаться в абсолютном значении</w:t>
      </w:r>
      <w:r w:rsidR="00092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максимальным значением не ограничен.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 xml:space="preserve">Выплаты за качество выполняемых работ осуществляются на основании </w:t>
      </w:r>
      <w:r w:rsidR="00B97830">
        <w:rPr>
          <w:rFonts w:ascii="Times New Roman" w:hAnsi="Times New Roman" w:cs="Times New Roman"/>
          <w:sz w:val="24"/>
          <w:szCs w:val="24"/>
        </w:rPr>
        <w:t xml:space="preserve">Сводного итогового оценочного листа </w:t>
      </w:r>
      <w:r w:rsidR="005400F7" w:rsidRPr="005400F7">
        <w:rPr>
          <w:rFonts w:ascii="Times New Roman" w:hAnsi="Times New Roman"/>
          <w:bCs/>
          <w:color w:val="000000"/>
          <w:sz w:val="24"/>
          <w:szCs w:val="24"/>
        </w:rPr>
        <w:t>оценки выполнения утвержденных критериев и показателей качества предоставления образовательных услуг</w:t>
      </w:r>
      <w:r w:rsidRPr="00124082">
        <w:rPr>
          <w:rFonts w:ascii="Times New Roman" w:hAnsi="Times New Roman" w:cs="Times New Roman"/>
          <w:sz w:val="24"/>
          <w:szCs w:val="24"/>
        </w:rPr>
        <w:t>, утверждаемого учреждением.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24082">
        <w:rPr>
          <w:rFonts w:ascii="Times New Roman" w:hAnsi="Times New Roman" w:cs="Times New Roman"/>
          <w:sz w:val="24"/>
          <w:szCs w:val="24"/>
        </w:rPr>
        <w:t>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эффективном функционировании структурных подразделений и образовательного учреждения в целом.</w:t>
      </w:r>
    </w:p>
    <w:p w:rsidR="00F477DD" w:rsidRPr="00124082" w:rsidRDefault="00F477DD" w:rsidP="00F477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124082">
        <w:rPr>
          <w:rFonts w:ascii="Times New Roman" w:hAnsi="Times New Roman" w:cs="Times New Roman"/>
          <w:sz w:val="24"/>
          <w:szCs w:val="24"/>
        </w:rPr>
        <w:t>За наличие ученой степени, почетного звания, ведомственного почетного звания (нагрудного знака) устанавливается выплата стимулирующего характера: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имеющим ученую степень кандидата наук в соответствии с профилем выполняемой работы по основной должности - в размере 20 процентов установленного должностного оклада, ставки заработной платы;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имеющим ученую степень доктора наук в соответствии с профилем выполняемой работы по основной должности - в размере 30 процентов установленного должностного оклада, ставки заработной платы;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 xml:space="preserve">имеющим почетное звание «народный» - в размере 30 процентов, «заслуженный» - 20 процентов установленной ставки заработной платы по основной должности, </w:t>
      </w:r>
      <w:r w:rsidRPr="00124082">
        <w:rPr>
          <w:rFonts w:ascii="Times New Roman" w:hAnsi="Times New Roman" w:cs="Times New Roman"/>
          <w:sz w:val="24"/>
          <w:szCs w:val="24"/>
        </w:rPr>
        <w:lastRenderedPageBreak/>
        <w:t>награжденным ведомственным почетным званием (нагрудным знаком) - в размере 15 процентов установленного должностного оклада, ставки заработной платы по основной должности.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За наличие квалификационной категории педагогическим работникам устанавливается выплата стимулирующего характера: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</w:t>
      </w:r>
      <w:r w:rsidRPr="00124082">
        <w:rPr>
          <w:rFonts w:ascii="Times New Roman" w:hAnsi="Times New Roman" w:cs="Times New Roman"/>
          <w:sz w:val="24"/>
          <w:szCs w:val="24"/>
        </w:rPr>
        <w:t>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F477DD" w:rsidRPr="00124082" w:rsidRDefault="00F477DD" w:rsidP="00F4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за наличие I квалификационной категории - 15%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F477DD" w:rsidRPr="004D016A" w:rsidRDefault="00F477DD" w:rsidP="004D0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за наличие высшей квалификационной категории -  20% установленного должностного оклада, ставки заработной платы с учетом фактического объема учебной нагрузки (педагогической работы).</w:t>
      </w:r>
    </w:p>
    <w:p w:rsidR="008B6DAB" w:rsidRPr="00BF506C" w:rsidRDefault="00B97830" w:rsidP="00BF506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B6DAB" w:rsidRPr="00BF506C">
        <w:rPr>
          <w:rFonts w:ascii="Times New Roman" w:hAnsi="Times New Roman" w:cs="Times New Roman"/>
          <w:sz w:val="24"/>
          <w:szCs w:val="24"/>
        </w:rPr>
        <w:t>.</w:t>
      </w:r>
      <w:r w:rsidR="00BF506C">
        <w:rPr>
          <w:rFonts w:ascii="Times New Roman" w:hAnsi="Times New Roman" w:cs="Times New Roman"/>
        </w:rPr>
        <w:t xml:space="preserve"> </w:t>
      </w:r>
      <w:r w:rsidR="008B6DAB" w:rsidRPr="00BF506C">
        <w:rPr>
          <w:rFonts w:ascii="Times New Roman" w:hAnsi="Times New Roman" w:cs="Times New Roman"/>
          <w:sz w:val="24"/>
          <w:szCs w:val="24"/>
        </w:rPr>
        <w:t>Выплаты за качество выполняемых работ осуществляются на основании Перечня критериев и показателей качества предоставления образовательных услуг, утверждаемого образовательным учреждением</w:t>
      </w:r>
      <w:r w:rsidR="00651A46">
        <w:rPr>
          <w:rFonts w:ascii="Times New Roman" w:hAnsi="Times New Roman" w:cs="Times New Roman"/>
          <w:sz w:val="24"/>
          <w:szCs w:val="24"/>
        </w:rPr>
        <w:t xml:space="preserve"> (приложение к Положению об оплате труда</w:t>
      </w:r>
      <w:r w:rsidR="008B6DAB" w:rsidRPr="00BF506C">
        <w:rPr>
          <w:rFonts w:ascii="Times New Roman" w:hAnsi="Times New Roman" w:cs="Times New Roman"/>
          <w:sz w:val="24"/>
          <w:szCs w:val="24"/>
        </w:rPr>
        <w:t>).</w:t>
      </w:r>
    </w:p>
    <w:p w:rsidR="008B6DAB" w:rsidRDefault="00B97830" w:rsidP="008B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8B6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B6DAB" w:rsidRPr="00D110EB">
        <w:rPr>
          <w:rFonts w:ascii="Times New Roman" w:eastAsia="Calibri" w:hAnsi="Times New Roman" w:cs="Times New Roman"/>
          <w:sz w:val="24"/>
          <w:szCs w:val="24"/>
        </w:rPr>
        <w:t>Стимулирующие выплаты заместителям директора и главному бухгалтеру</w:t>
      </w:r>
      <w:r w:rsidR="008B6DAB" w:rsidRPr="00D110E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B6DAB" w:rsidRPr="00D110EB">
        <w:rPr>
          <w:rFonts w:ascii="Times New Roman" w:hAnsi="Times New Roman" w:cs="Times New Roman"/>
        </w:rPr>
        <w:t>за выполнение показателей эффективности деятельности по итогам первого и второго полугодия определяются от количества наб</w:t>
      </w:r>
      <w:r w:rsidR="00651A46">
        <w:rPr>
          <w:rFonts w:ascii="Times New Roman" w:hAnsi="Times New Roman" w:cs="Times New Roman"/>
        </w:rPr>
        <w:t xml:space="preserve">ранных процентов (приложение </w:t>
      </w:r>
      <w:r w:rsidR="00651A46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  <w:r w:rsidR="008B6DAB" w:rsidRPr="00D110EB">
        <w:rPr>
          <w:rFonts w:ascii="Times New Roman" w:hAnsi="Times New Roman" w:cs="Times New Roman"/>
        </w:rPr>
        <w:t>)</w:t>
      </w:r>
    </w:p>
    <w:p w:rsidR="005D3596" w:rsidRDefault="00DE16FF" w:rsidP="00FE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Выплаты за стаж непрерывной работы в учреждении</w:t>
      </w:r>
    </w:p>
    <w:p w:rsidR="00572B8B" w:rsidRDefault="00DE16FF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Выплаты за непрерывный стаж работы в Учреждении устанавливаются работникам</w:t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по согласованию с первичной профсоюзной организацией в виде </w:t>
      </w:r>
      <w:r w:rsidR="003E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ежемесячно.</w:t>
      </w:r>
    </w:p>
    <w:p w:rsidR="00DE16FF" w:rsidRDefault="00DE16FF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Размер указанных выплат устанавливается Учреждением в абсолютном значении, распространяется на работников Учреждения, имеющих непрерывный с</w:t>
      </w:r>
      <w:r w:rsidR="000F1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работы в данном Учреждении 1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более:</w:t>
      </w:r>
    </w:p>
    <w:p w:rsidR="000F1840" w:rsidRPr="000F1840" w:rsidRDefault="000F1840" w:rsidP="000F1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840">
        <w:rPr>
          <w:rFonts w:ascii="Times New Roman" w:eastAsia="Calibri" w:hAnsi="Times New Roman" w:cs="Times New Roman"/>
          <w:sz w:val="24"/>
          <w:szCs w:val="24"/>
        </w:rPr>
        <w:t>при стаже работы от 1 до 3 лет – 5%;</w:t>
      </w:r>
    </w:p>
    <w:p w:rsidR="000F1840" w:rsidRPr="000F1840" w:rsidRDefault="000F1840" w:rsidP="000F1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840">
        <w:rPr>
          <w:rFonts w:ascii="Times New Roman" w:eastAsia="Calibri" w:hAnsi="Times New Roman" w:cs="Times New Roman"/>
          <w:sz w:val="24"/>
          <w:szCs w:val="24"/>
        </w:rPr>
        <w:t>при стаже работы от 3 до 5 лет – 10%;</w:t>
      </w:r>
    </w:p>
    <w:p w:rsidR="000F1840" w:rsidRPr="000F1840" w:rsidRDefault="000F1840" w:rsidP="000F1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40">
        <w:rPr>
          <w:rFonts w:ascii="Times New Roman" w:eastAsia="Calibri" w:hAnsi="Times New Roman" w:cs="Times New Roman"/>
          <w:sz w:val="24"/>
          <w:szCs w:val="24"/>
        </w:rPr>
        <w:t>при стаже работы свыше 5 лет – 15%.</w:t>
      </w:r>
    </w:p>
    <w:p w:rsidR="00DE16FF" w:rsidRDefault="00DE16FF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Размер выплаты работникам за стаж непрерывной работы может устанавливаться как в абсолютном значении, так и в процентном отношении к окладу. </w:t>
      </w:r>
    </w:p>
    <w:p w:rsidR="005D3596" w:rsidRDefault="005D3596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596" w:rsidRPr="005D3596" w:rsidRDefault="00FE18AE" w:rsidP="004D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E75FB" w:rsidRPr="003E75FB">
        <w:rPr>
          <w:rFonts w:ascii="Times New Roman" w:hAnsi="Times New Roman" w:cs="Times New Roman"/>
          <w:b/>
          <w:sz w:val="24"/>
          <w:szCs w:val="24"/>
        </w:rPr>
        <w:t>Премиальные выплаты по итогам работы</w:t>
      </w:r>
    </w:p>
    <w:p w:rsidR="003E75FB" w:rsidRPr="00124082" w:rsidRDefault="00DE16FF" w:rsidP="004D0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37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3E75FB" w:rsidRPr="003E75FB">
        <w:rPr>
          <w:rFonts w:ascii="Times New Roman" w:hAnsi="Times New Roman" w:cs="Times New Roman"/>
          <w:sz w:val="24"/>
          <w:szCs w:val="24"/>
        </w:rPr>
        <w:t xml:space="preserve"> </w:t>
      </w:r>
      <w:r w:rsidR="003E75FB" w:rsidRPr="00124082">
        <w:rPr>
          <w:rFonts w:ascii="Times New Roman" w:hAnsi="Times New Roman" w:cs="Times New Roman"/>
          <w:sz w:val="24"/>
          <w:szCs w:val="24"/>
        </w:rPr>
        <w:t>Работникам учреждения устанавливаются следующие виды премиальных выплат:</w:t>
      </w:r>
      <w:r w:rsidR="004D016A">
        <w:rPr>
          <w:rFonts w:ascii="Times New Roman" w:hAnsi="Times New Roman" w:cs="Times New Roman"/>
          <w:sz w:val="24"/>
          <w:szCs w:val="24"/>
        </w:rPr>
        <w:t xml:space="preserve"> </w:t>
      </w:r>
      <w:r w:rsidR="003E75FB" w:rsidRPr="001240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событиями;</w:t>
      </w:r>
    </w:p>
    <w:p w:rsidR="003E75FB" w:rsidRPr="00124082" w:rsidRDefault="003E75FB" w:rsidP="004D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по итогам работы за календарный год.</w:t>
      </w:r>
    </w:p>
    <w:p w:rsidR="003E75FB" w:rsidRPr="00124082" w:rsidRDefault="003E75FB" w:rsidP="00111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24082">
        <w:rPr>
          <w:rFonts w:ascii="Times New Roman" w:hAnsi="Times New Roman" w:cs="Times New Roman"/>
          <w:sz w:val="24"/>
          <w:szCs w:val="24"/>
        </w:rPr>
        <w:t>Размер премии по итогам работы определяется с учетом выполнения следующих целевых показателей в следующих размерах от должностного оклада: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достижение педагогическими работниками и обучающимися учреждения высоких результатов в федеральных (не ниже 5 места) и краевых (не ниже 3 места) конкурсах, олимпиадах, первенствах, соревнованиях, чемпионатах и т.д. - до 100%;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проведение на базе учреждения или участие учреждения в социально значимых проектах и мероприятиях - до 100%.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работникам в следующих размерах от должностного оклада: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 xml:space="preserve">- при объявлении благодарности или награждении государственными наградами, ведомственными наградами Министерства образования и науки Российской Федерации, </w:t>
      </w:r>
      <w:r w:rsidRPr="00124082">
        <w:rPr>
          <w:rFonts w:ascii="Times New Roman" w:hAnsi="Times New Roman" w:cs="Times New Roman"/>
          <w:sz w:val="24"/>
          <w:szCs w:val="24"/>
        </w:rPr>
        <w:lastRenderedPageBreak/>
        <w:t>наградами Ставропольского края, Почетной грамотой министерства образования Ставропольского края - до 100%;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в связи с государственными или профессиональными праздниками до 100%;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в связи с юбилейными датами их рождения (50, 55, 60 лет и каждые последующие 5 лет) - до 100%;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- к юбилейным датам казенного учреждения при достижении позитивных результатов работы казенного учреждения (50, 100 лет) - до 100%.</w:t>
      </w:r>
    </w:p>
    <w:p w:rsidR="003E75FB" w:rsidRPr="00124082" w:rsidRDefault="003E75FB" w:rsidP="003E7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82">
        <w:rPr>
          <w:rFonts w:ascii="Times New Roman" w:hAnsi="Times New Roman" w:cs="Times New Roman"/>
          <w:sz w:val="24"/>
          <w:szCs w:val="24"/>
        </w:rPr>
        <w:t>Премирование работников осуществляется в пределах фонда оплаты труда за счет средств учреждения.</w:t>
      </w:r>
    </w:p>
    <w:p w:rsidR="00DE16FF" w:rsidRPr="00C259BB" w:rsidRDefault="003E75FB" w:rsidP="003E75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4082">
        <w:rPr>
          <w:rFonts w:ascii="Times New Roman" w:hAnsi="Times New Roman" w:cs="Times New Roman"/>
          <w:sz w:val="24"/>
          <w:szCs w:val="24"/>
        </w:rPr>
        <w:t>.3. 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5D3596" w:rsidRPr="005D3596" w:rsidRDefault="00DE16FF" w:rsidP="004D01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E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Отмена  стимулирующих выплат</w:t>
      </w:r>
    </w:p>
    <w:p w:rsidR="000F1840" w:rsidRPr="00D110EB" w:rsidRDefault="00DE16FF" w:rsidP="004D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об отмене стимулирующих выплат принимается администрацией Учреждения, по согласованию с первичной профсоюз</w:t>
      </w:r>
      <w:r w:rsidR="000F1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организацией,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</w:t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Учреждения.</w:t>
      </w: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Основаниями  для лишения премии являются: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недобросовестное и некачественное исполнение должностных обязанностей;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несоблюдение Устава Учреждения, Правил внутреннего распорядка;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</w:t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плановых мероприятий;</w:t>
      </w:r>
      <w:r w:rsidR="00572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норм трудовой дисциплины и профессиональной этики;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невыполнение или несвоевременное выполнение приказов и распоряжений директора, заместителей директора, решений педагогического совета;</w:t>
      </w: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обоснованных жалоб родителей (законных представителей) на низкое качество учебно-воспитательной работы, невнимательное и грубое отношение к </w:t>
      </w:r>
      <w:proofErr w:type="gramStart"/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0F1840" w:rsidRPr="00D110EB" w:rsidRDefault="000F1840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самовольных уходов учащихся, воспитанников;</w:t>
      </w:r>
    </w:p>
    <w:p w:rsidR="00FE18AE" w:rsidRDefault="00572B8B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840"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правонарушений учащимися, воспитанниками класса или группы.</w:t>
      </w:r>
      <w:r w:rsidR="00DE16FF"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    Работники, получившие дисциплинарные взыскания по указанным выше основаниям, лишаются стимулирующих выплат  сроком на 1 месяц</w:t>
      </w:r>
      <w:r w:rsidR="00FA4D8E"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оценочных листах по </w:t>
      </w:r>
      <w:r w:rsidR="00FA4D8E" w:rsidRPr="00D110EB">
        <w:rPr>
          <w:rFonts w:ascii="Times New Roman" w:hAnsi="Times New Roman" w:cs="Times New Roman"/>
          <w:sz w:val="24"/>
          <w:szCs w:val="24"/>
        </w:rPr>
        <w:t>критериям и показателям</w:t>
      </w:r>
      <w:r w:rsidR="00FA4D8E" w:rsidRPr="00D110EB">
        <w:rPr>
          <w:rFonts w:ascii="Times New Roman" w:eastAsia="Calibri" w:hAnsi="Times New Roman" w:cs="Times New Roman"/>
          <w:sz w:val="24"/>
          <w:szCs w:val="24"/>
        </w:rPr>
        <w:t xml:space="preserve"> качества предоставления образовательных услуг</w:t>
      </w:r>
      <w:r w:rsidR="00FA4D8E" w:rsidRPr="00D110EB">
        <w:rPr>
          <w:rFonts w:ascii="Times New Roman" w:hAnsi="Times New Roman" w:cs="Times New Roman"/>
          <w:sz w:val="24"/>
          <w:szCs w:val="24"/>
        </w:rPr>
        <w:t xml:space="preserve"> данный эпизод не отражается, во избежание двойного наказания работника.</w:t>
      </w:r>
      <w:r w:rsidR="00DE16FF"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FF"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    Решение о начислении, отмене, уменьшении размеров  стимулирующих выплат работникам, находящимся на больничном листе по причине временной нетрудоспособность (и другим причинам) принимается администрацией Учреждения, по согласованию с первичной профсоюзной организацией индивидуально в каждом случае.</w:t>
      </w:r>
      <w:r w:rsidR="00DE16FF" w:rsidRPr="00D1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Стимулирующие выплаты работнику, находящемуся на больничном листе по причине временной нетрудоспособности могут быть сохранены при условии, если в отчётный период  была осуществлена работа в полном объеме.</w:t>
      </w:r>
      <w:r w:rsidR="00DE16FF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6FF" w:rsidRPr="00FE18AE" w:rsidRDefault="00DE16FF" w:rsidP="000F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года в настоящее Положение могут вноситься изменения и дополнения.</w:t>
      </w:r>
      <w:r w:rsidRPr="00D7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527CA" w:rsidRDefault="00F527CA"/>
    <w:sectPr w:rsidR="00F527CA" w:rsidSect="00D74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932"/>
    <w:multiLevelType w:val="hybridMultilevel"/>
    <w:tmpl w:val="DC7E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1715"/>
    <w:multiLevelType w:val="multilevel"/>
    <w:tmpl w:val="B72A6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CFC72A8"/>
    <w:multiLevelType w:val="hybridMultilevel"/>
    <w:tmpl w:val="F01CF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936EC"/>
    <w:multiLevelType w:val="multilevel"/>
    <w:tmpl w:val="5378A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2A026D2"/>
    <w:multiLevelType w:val="multilevel"/>
    <w:tmpl w:val="FDC03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C15536"/>
    <w:multiLevelType w:val="hybridMultilevel"/>
    <w:tmpl w:val="A022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76BC"/>
    <w:multiLevelType w:val="hybridMultilevel"/>
    <w:tmpl w:val="AF865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FF"/>
    <w:rsid w:val="00000A7E"/>
    <w:rsid w:val="00014D89"/>
    <w:rsid w:val="00092F0F"/>
    <w:rsid w:val="00094FAA"/>
    <w:rsid w:val="000F1840"/>
    <w:rsid w:val="001117F3"/>
    <w:rsid w:val="0012623B"/>
    <w:rsid w:val="0013412A"/>
    <w:rsid w:val="001534B6"/>
    <w:rsid w:val="001B64B9"/>
    <w:rsid w:val="001E0045"/>
    <w:rsid w:val="001E3EC1"/>
    <w:rsid w:val="00222288"/>
    <w:rsid w:val="0023762B"/>
    <w:rsid w:val="0029587F"/>
    <w:rsid w:val="002C2D61"/>
    <w:rsid w:val="00321226"/>
    <w:rsid w:val="003218CB"/>
    <w:rsid w:val="0032794A"/>
    <w:rsid w:val="00330682"/>
    <w:rsid w:val="00342F3B"/>
    <w:rsid w:val="00372907"/>
    <w:rsid w:val="0038761D"/>
    <w:rsid w:val="003B7CED"/>
    <w:rsid w:val="003E75FB"/>
    <w:rsid w:val="003F43E9"/>
    <w:rsid w:val="004137A2"/>
    <w:rsid w:val="0042276A"/>
    <w:rsid w:val="00463202"/>
    <w:rsid w:val="00487FDD"/>
    <w:rsid w:val="00493C20"/>
    <w:rsid w:val="004A1F90"/>
    <w:rsid w:val="004C362F"/>
    <w:rsid w:val="004D016A"/>
    <w:rsid w:val="004E06BA"/>
    <w:rsid w:val="004E4858"/>
    <w:rsid w:val="005079B2"/>
    <w:rsid w:val="00526653"/>
    <w:rsid w:val="005400F7"/>
    <w:rsid w:val="00567574"/>
    <w:rsid w:val="00570042"/>
    <w:rsid w:val="00572B8B"/>
    <w:rsid w:val="005943BF"/>
    <w:rsid w:val="005C431F"/>
    <w:rsid w:val="005D3596"/>
    <w:rsid w:val="005E4589"/>
    <w:rsid w:val="00634081"/>
    <w:rsid w:val="00651A46"/>
    <w:rsid w:val="006667C5"/>
    <w:rsid w:val="006B19D4"/>
    <w:rsid w:val="006C4282"/>
    <w:rsid w:val="006C547B"/>
    <w:rsid w:val="006E4075"/>
    <w:rsid w:val="00701092"/>
    <w:rsid w:val="0072603E"/>
    <w:rsid w:val="007416B6"/>
    <w:rsid w:val="00756DF1"/>
    <w:rsid w:val="0077242D"/>
    <w:rsid w:val="0078747E"/>
    <w:rsid w:val="007A4E70"/>
    <w:rsid w:val="007F0F3E"/>
    <w:rsid w:val="00816E13"/>
    <w:rsid w:val="0085656E"/>
    <w:rsid w:val="008602F0"/>
    <w:rsid w:val="00872927"/>
    <w:rsid w:val="00881D4E"/>
    <w:rsid w:val="008A7FC6"/>
    <w:rsid w:val="008B6DAB"/>
    <w:rsid w:val="008F1465"/>
    <w:rsid w:val="008F3744"/>
    <w:rsid w:val="00905EF6"/>
    <w:rsid w:val="00911174"/>
    <w:rsid w:val="00922530"/>
    <w:rsid w:val="00933E98"/>
    <w:rsid w:val="00935C5F"/>
    <w:rsid w:val="00980412"/>
    <w:rsid w:val="009D0BE5"/>
    <w:rsid w:val="00A00BA2"/>
    <w:rsid w:val="00A603D0"/>
    <w:rsid w:val="00A97940"/>
    <w:rsid w:val="00AF175C"/>
    <w:rsid w:val="00B7541F"/>
    <w:rsid w:val="00B965C3"/>
    <w:rsid w:val="00B97830"/>
    <w:rsid w:val="00BA3003"/>
    <w:rsid w:val="00BC151C"/>
    <w:rsid w:val="00BD10D6"/>
    <w:rsid w:val="00BF506C"/>
    <w:rsid w:val="00C15DC6"/>
    <w:rsid w:val="00C259BB"/>
    <w:rsid w:val="00C529D9"/>
    <w:rsid w:val="00C53797"/>
    <w:rsid w:val="00C67149"/>
    <w:rsid w:val="00C72D9E"/>
    <w:rsid w:val="00CA2324"/>
    <w:rsid w:val="00CA4385"/>
    <w:rsid w:val="00CB6AB3"/>
    <w:rsid w:val="00CC64F2"/>
    <w:rsid w:val="00CC76DC"/>
    <w:rsid w:val="00CF4BB3"/>
    <w:rsid w:val="00D110EB"/>
    <w:rsid w:val="00D25E15"/>
    <w:rsid w:val="00D357C6"/>
    <w:rsid w:val="00D74F37"/>
    <w:rsid w:val="00D804A2"/>
    <w:rsid w:val="00D97A9A"/>
    <w:rsid w:val="00DB30B8"/>
    <w:rsid w:val="00DE16FF"/>
    <w:rsid w:val="00E40F96"/>
    <w:rsid w:val="00ED7741"/>
    <w:rsid w:val="00F434F6"/>
    <w:rsid w:val="00F477DD"/>
    <w:rsid w:val="00F527CA"/>
    <w:rsid w:val="00FA4D8E"/>
    <w:rsid w:val="00FC1B83"/>
    <w:rsid w:val="00FD7272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37"/>
    <w:pPr>
      <w:ind w:left="720"/>
      <w:contextualSpacing/>
    </w:pPr>
  </w:style>
  <w:style w:type="paragraph" w:customStyle="1" w:styleId="ConsPlusNormal">
    <w:name w:val="ConsPlusNormal"/>
    <w:next w:val="a"/>
    <w:rsid w:val="00526653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EBE6-3A77-4D0B-BC0E-CF61C906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24</cp:revision>
  <cp:lastPrinted>2018-11-14T11:14:00Z</cp:lastPrinted>
  <dcterms:created xsi:type="dcterms:W3CDTF">2013-12-26T10:38:00Z</dcterms:created>
  <dcterms:modified xsi:type="dcterms:W3CDTF">2018-11-14T11:15:00Z</dcterms:modified>
</cp:coreProperties>
</file>