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1" w:rsidRPr="00264E7A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Pr="00264E7A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FF1DF1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 школа-интернат № 1</w:t>
      </w:r>
      <w:r w:rsidRPr="00264E7A">
        <w:rPr>
          <w:rFonts w:ascii="Times New Roman" w:hAnsi="Times New Roman" w:cs="Times New Roman"/>
          <w:b/>
          <w:sz w:val="28"/>
          <w:szCs w:val="28"/>
        </w:rPr>
        <w:t>»</w:t>
      </w:r>
    </w:p>
    <w:p w:rsidR="00FF1DF1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1" w:rsidRPr="00264E7A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F1DF1" w:rsidRPr="00264E7A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1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«14» октября 2019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26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130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FF1DF1" w:rsidRPr="00B630A2" w:rsidRDefault="00FF1DF1" w:rsidP="00FF1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A2">
        <w:rPr>
          <w:rFonts w:ascii="Times New Roman" w:hAnsi="Times New Roman" w:cs="Times New Roman"/>
          <w:b/>
          <w:sz w:val="24"/>
          <w:szCs w:val="24"/>
        </w:rPr>
        <w:t>город-курорт Железноводск</w:t>
      </w:r>
    </w:p>
    <w:p w:rsidR="00FF1DF1" w:rsidRDefault="00FF1DF1" w:rsidP="00FF1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1" w:rsidRPr="0079413E" w:rsidRDefault="00FF1DF1" w:rsidP="00FF1DF1">
      <w:pPr>
        <w:pStyle w:val="ConsPlusTitle"/>
        <w:widowControl/>
        <w:jc w:val="both"/>
        <w:rPr>
          <w:sz w:val="28"/>
          <w:szCs w:val="28"/>
        </w:rPr>
      </w:pPr>
      <w:r w:rsidRPr="0079413E">
        <w:rPr>
          <w:sz w:val="28"/>
          <w:szCs w:val="28"/>
        </w:rPr>
        <w:t>О внесении изменений в приказ от 31 октября 2018 г. № 154 «</w:t>
      </w:r>
      <w:r w:rsidRPr="0079413E">
        <w:rPr>
          <w:bCs w:val="0"/>
          <w:sz w:val="28"/>
          <w:szCs w:val="28"/>
        </w:rPr>
        <w:t xml:space="preserve">Об оплате </w:t>
      </w:r>
      <w:r w:rsidRPr="0079413E">
        <w:rPr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FF1DF1" w:rsidRDefault="00FF1DF1" w:rsidP="00FF1D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DF1" w:rsidRDefault="00FF1DF1" w:rsidP="00FF1D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13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 сентября 2019 года № 1264-пр «О внесении изменений в приказ министерства образования  Ставропольского края от 16 августа 2018 г. № 1264-пр «Об оплате труда работников государственных казенных, бюджетных и автономных учреждений, подведомственных министерству образования Ставропольского края»</w:t>
      </w:r>
    </w:p>
    <w:p w:rsidR="00FF1DF1" w:rsidRDefault="00FF1DF1" w:rsidP="00FF1D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DF1" w:rsidRDefault="00FF1DF1" w:rsidP="00FF1D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F1DF1" w:rsidRDefault="00FF1DF1" w:rsidP="00FF1D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DF1" w:rsidRDefault="00FF1DF1" w:rsidP="00FF1DF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C15D1">
        <w:rPr>
          <w:b w:val="0"/>
          <w:sz w:val="28"/>
          <w:szCs w:val="28"/>
        </w:rPr>
        <w:t>Утвердить изменения</w:t>
      </w:r>
      <w:r>
        <w:rPr>
          <w:b w:val="0"/>
          <w:sz w:val="28"/>
          <w:szCs w:val="28"/>
        </w:rPr>
        <w:t xml:space="preserve">, которые вносятся в приказ </w:t>
      </w:r>
      <w:r w:rsidRPr="002C15D1">
        <w:rPr>
          <w:b w:val="0"/>
          <w:sz w:val="28"/>
          <w:szCs w:val="28"/>
        </w:rPr>
        <w:t xml:space="preserve"> от 31 октября 2018 г. № 154</w:t>
      </w:r>
      <w:r w:rsidRPr="007941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15D1">
        <w:rPr>
          <w:b w:val="0"/>
          <w:bCs w:val="0"/>
          <w:sz w:val="28"/>
          <w:szCs w:val="28"/>
        </w:rPr>
        <w:t xml:space="preserve">Об оплате </w:t>
      </w:r>
      <w:r w:rsidRPr="002C15D1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(с изменениями, внесенными приказами школы-интерната от  11 февраля 2019г. № 14, от 29 мая 2019г. № 51)  (Приложение № 1)</w:t>
      </w:r>
    </w:p>
    <w:p w:rsidR="00FF1DF1" w:rsidRDefault="00FF1DF1" w:rsidP="00FF1DF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FF1DF1" w:rsidRPr="002C15D1" w:rsidRDefault="00FF1DF1" w:rsidP="00FF1DF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приказ вступает в силу с 01 октября 2019 года.</w:t>
      </w:r>
    </w:p>
    <w:p w:rsidR="00FF1DF1" w:rsidRDefault="00FF1DF1" w:rsidP="00FF1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1DF1" w:rsidRDefault="00FF1DF1" w:rsidP="00FF1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1DF1" w:rsidRDefault="00FF1DF1" w:rsidP="00FF1DF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1DF1" w:rsidRPr="009D54C5" w:rsidRDefault="00FF1DF1" w:rsidP="00FF1DF1">
      <w:pPr>
        <w:pStyle w:val="ConsPlusTitle"/>
        <w:widowControl/>
        <w:jc w:val="both"/>
        <w:rPr>
          <w:b w:val="0"/>
          <w:sz w:val="28"/>
          <w:szCs w:val="28"/>
        </w:rPr>
      </w:pPr>
      <w:r w:rsidRPr="009D54C5">
        <w:rPr>
          <w:b w:val="0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 w:rsidRPr="009D54C5">
        <w:rPr>
          <w:b w:val="0"/>
          <w:sz w:val="28"/>
          <w:szCs w:val="28"/>
        </w:rPr>
        <w:t>Гузий</w:t>
      </w:r>
      <w:proofErr w:type="spellEnd"/>
    </w:p>
    <w:p w:rsidR="002F1A16" w:rsidRDefault="002F1A16"/>
    <w:p w:rsidR="006E0950" w:rsidRDefault="006E0950"/>
    <w:p w:rsidR="006E0950" w:rsidRDefault="006E0950" w:rsidP="006E0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E0950" w:rsidRDefault="006E0950" w:rsidP="006E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6E0950" w:rsidRDefault="006E0950" w:rsidP="006E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школы-интерната</w:t>
      </w:r>
    </w:p>
    <w:p w:rsidR="006E0950" w:rsidRDefault="006E0950" w:rsidP="006E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 Г.  Кучеренко</w:t>
      </w:r>
    </w:p>
    <w:p w:rsidR="006E0950" w:rsidRDefault="006E0950"/>
    <w:p w:rsidR="00F66D78" w:rsidRDefault="00F66D78"/>
    <w:p w:rsidR="00F66D78" w:rsidRDefault="00F66D78"/>
    <w:p w:rsidR="00F66D78" w:rsidRDefault="00F66D78" w:rsidP="00F66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66D78" w:rsidRDefault="00F66D78" w:rsidP="00F66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школе-интернату</w:t>
      </w:r>
    </w:p>
    <w:p w:rsidR="00F66D78" w:rsidRDefault="00F66D78" w:rsidP="00F66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14.10.2019г. № 130</w:t>
      </w:r>
    </w:p>
    <w:tbl>
      <w:tblPr>
        <w:tblW w:w="0" w:type="auto"/>
        <w:tblInd w:w="108" w:type="dxa"/>
        <w:tblLook w:val="04A0"/>
      </w:tblPr>
      <w:tblGrid>
        <w:gridCol w:w="4903"/>
        <w:gridCol w:w="4560"/>
      </w:tblGrid>
      <w:tr w:rsidR="00F66D78" w:rsidTr="00F81DAE">
        <w:trPr>
          <w:trHeight w:val="193"/>
        </w:trPr>
        <w:tc>
          <w:tcPr>
            <w:tcW w:w="4903" w:type="dxa"/>
          </w:tcPr>
          <w:p w:rsidR="00F66D78" w:rsidRDefault="00F66D78" w:rsidP="00F8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F66D78" w:rsidRDefault="00F66D78" w:rsidP="00F8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D78" w:rsidRDefault="00F66D78" w:rsidP="00F66D78">
      <w:pPr>
        <w:pStyle w:val="ConsPlusTitle"/>
        <w:jc w:val="center"/>
        <w:rPr>
          <w:b w:val="0"/>
          <w:sz w:val="28"/>
          <w:szCs w:val="28"/>
        </w:rPr>
      </w:pPr>
      <w:bookmarkStart w:id="0" w:name="P51"/>
      <w:bookmarkEnd w:id="0"/>
      <w:r>
        <w:rPr>
          <w:b w:val="0"/>
          <w:sz w:val="28"/>
          <w:szCs w:val="28"/>
        </w:rPr>
        <w:t>ИЗМЕНЕНИЯ,</w:t>
      </w:r>
    </w:p>
    <w:p w:rsidR="00F66D78" w:rsidRDefault="00F66D78" w:rsidP="00F66D78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которые</w:t>
      </w:r>
      <w:proofErr w:type="gramEnd"/>
      <w:r>
        <w:rPr>
          <w:b w:val="0"/>
          <w:sz w:val="28"/>
          <w:szCs w:val="28"/>
        </w:rPr>
        <w:t xml:space="preserve"> вносятся в приказ по школе-интернату от 31 октября 2018 года </w:t>
      </w:r>
    </w:p>
    <w:p w:rsidR="00F66D78" w:rsidRDefault="00F66D78" w:rsidP="00F66D7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154 «Об оплате труда 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</w:p>
    <w:p w:rsidR="00F66D78" w:rsidRDefault="00F66D78" w:rsidP="00F66D78">
      <w:pPr>
        <w:rPr>
          <w:sz w:val="28"/>
          <w:szCs w:val="28"/>
        </w:rPr>
      </w:pPr>
    </w:p>
    <w:p w:rsidR="00F66D78" w:rsidRDefault="00F66D78" w:rsidP="00F66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об оплате труда  </w:t>
      </w:r>
      <w:r w:rsidRPr="002E2B0A">
        <w:rPr>
          <w:rFonts w:ascii="Times New Roman" w:hAnsi="Times New Roman" w:cs="Times New Roman"/>
          <w:sz w:val="28"/>
          <w:szCs w:val="28"/>
        </w:rPr>
        <w:t>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D78" w:rsidRDefault="00F66D78" w:rsidP="00F66D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2.1.1. изложить в следующей редакции:</w:t>
      </w:r>
    </w:p>
    <w:p w:rsidR="00F66D78" w:rsidRPr="002E2B0A" w:rsidRDefault="00F66D78" w:rsidP="00F66D7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B0A">
        <w:rPr>
          <w:rFonts w:ascii="Times New Roman" w:hAnsi="Times New Roman" w:cs="Times New Roman"/>
          <w:sz w:val="28"/>
          <w:szCs w:val="28"/>
        </w:rPr>
        <w:t>«2.1.1. Размеры должностных окладов заместителей руководителя и главного бухгалтера учреждения:</w:t>
      </w:r>
    </w:p>
    <w:tbl>
      <w:tblPr>
        <w:tblW w:w="94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133"/>
        <w:gridCol w:w="1133"/>
        <w:gridCol w:w="1133"/>
        <w:gridCol w:w="1135"/>
      </w:tblGrid>
      <w:tr w:rsidR="00F66D78" w:rsidRPr="002E2B0A" w:rsidTr="00F81DAE">
        <w:tc>
          <w:tcPr>
            <w:tcW w:w="567" w:type="dxa"/>
            <w:vMerge w:val="restart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4" w:type="dxa"/>
            <w:gridSpan w:val="4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F66D78" w:rsidRPr="002E2B0A" w:rsidTr="00F81DAE">
        <w:tc>
          <w:tcPr>
            <w:tcW w:w="567" w:type="dxa"/>
            <w:vMerge/>
          </w:tcPr>
          <w:p w:rsidR="00F66D78" w:rsidRPr="002E2B0A" w:rsidRDefault="00F66D78" w:rsidP="00F8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66D78" w:rsidRPr="002E2B0A" w:rsidRDefault="00F66D78" w:rsidP="00F8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4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F66D78" w:rsidRPr="002E2B0A" w:rsidTr="00F81DAE">
        <w:tc>
          <w:tcPr>
            <w:tcW w:w="567" w:type="dxa"/>
            <w:vMerge/>
          </w:tcPr>
          <w:p w:rsidR="00F66D78" w:rsidRPr="002E2B0A" w:rsidRDefault="00F66D78" w:rsidP="00F8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66D78" w:rsidRPr="002E2B0A" w:rsidRDefault="00F66D78" w:rsidP="00F8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3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3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5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F66D78" w:rsidRPr="002E2B0A" w:rsidTr="00F81DAE">
        <w:tc>
          <w:tcPr>
            <w:tcW w:w="567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D78" w:rsidRPr="002E2B0A" w:rsidTr="00F81DAE">
        <w:tc>
          <w:tcPr>
            <w:tcW w:w="567" w:type="dxa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66D78" w:rsidRPr="002E2B0A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руководителя, главный бухгалтер </w:t>
            </w:r>
          </w:p>
        </w:tc>
        <w:tc>
          <w:tcPr>
            <w:tcW w:w="1133" w:type="dxa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33" w:type="dxa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  <w:tc>
          <w:tcPr>
            <w:tcW w:w="1133" w:type="dxa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:rsidR="00F66D78" w:rsidRPr="002E2B0A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4563</w:t>
            </w:r>
          </w:p>
        </w:tc>
      </w:tr>
    </w:tbl>
    <w:p w:rsidR="00F66D78" w:rsidRPr="00E402A5" w:rsidRDefault="00F66D78" w:rsidP="00F66D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2.1.3</w:t>
      </w:r>
      <w:r w:rsidRPr="00E402A5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F66D78" w:rsidRPr="00E402A5" w:rsidRDefault="00F66D78" w:rsidP="00F66D7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02A5">
        <w:rPr>
          <w:rFonts w:ascii="Times New Roman" w:hAnsi="Times New Roman" w:cs="Times New Roman"/>
          <w:sz w:val="28"/>
          <w:szCs w:val="28"/>
        </w:rPr>
        <w:t>2.1.3. Размеры должностных окладов, ставок заработной платы по профессиональной квалификационной группе «Должности работников учебно-вспомогательного персонала»:</w:t>
      </w:r>
    </w:p>
    <w:tbl>
      <w:tblPr>
        <w:tblW w:w="9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969"/>
        <w:gridCol w:w="6"/>
        <w:gridCol w:w="3911"/>
        <w:gridCol w:w="1986"/>
      </w:tblGrid>
      <w:tr w:rsidR="00F66D78" w:rsidRPr="00E402A5" w:rsidTr="00F81DAE">
        <w:tc>
          <w:tcPr>
            <w:tcW w:w="570" w:type="dxa"/>
            <w:vAlign w:val="center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gridSpan w:val="2"/>
            <w:vAlign w:val="center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11" w:type="dxa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1986" w:type="dxa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F66D78" w:rsidRPr="00E402A5" w:rsidTr="00F81DAE">
        <w:tc>
          <w:tcPr>
            <w:tcW w:w="570" w:type="dxa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gridSpan w:val="2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D78" w:rsidRPr="00E402A5" w:rsidTr="00F81DAE">
        <w:tc>
          <w:tcPr>
            <w:tcW w:w="9442" w:type="dxa"/>
            <w:gridSpan w:val="5"/>
            <w:vAlign w:val="bottom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</w:tr>
      <w:tr w:rsidR="00F66D78" w:rsidRPr="00E402A5" w:rsidTr="00F81DAE">
        <w:tc>
          <w:tcPr>
            <w:tcW w:w="570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5" w:type="dxa"/>
            <w:gridSpan w:val="2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11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986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F66D78" w:rsidRPr="00E402A5" w:rsidRDefault="00F66D78" w:rsidP="00F66D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2.2.</w:t>
      </w:r>
      <w:r w:rsidRPr="00E402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6D78" w:rsidRPr="00E402A5" w:rsidRDefault="00F66D78" w:rsidP="00F66D7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02A5">
        <w:rPr>
          <w:rFonts w:ascii="Times New Roman" w:hAnsi="Times New Roman" w:cs="Times New Roman"/>
          <w:sz w:val="28"/>
          <w:szCs w:val="28"/>
        </w:rPr>
        <w:t>«2.2. Размеры должностных окладов работников по должностям профессиональной квалификационной группы «Общеотраслевые должности служащих»: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5019"/>
        <w:gridCol w:w="1871"/>
      </w:tblGrid>
      <w:tr w:rsidR="00F66D78" w:rsidRPr="00E402A5" w:rsidTr="00F81DAE">
        <w:tc>
          <w:tcPr>
            <w:tcW w:w="7513" w:type="dxa"/>
            <w:gridSpan w:val="2"/>
            <w:vAlign w:val="center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1871" w:type="dxa"/>
            <w:vAlign w:val="center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F66D78" w:rsidRPr="00E402A5" w:rsidTr="00F81DAE">
        <w:tc>
          <w:tcPr>
            <w:tcW w:w="9384" w:type="dxa"/>
            <w:gridSpan w:val="3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66D78" w:rsidRPr="00E402A5" w:rsidTr="00F81DAE">
        <w:tc>
          <w:tcPr>
            <w:tcW w:w="2494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19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871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F66D78" w:rsidRPr="00E402A5" w:rsidTr="00F81DAE">
        <w:tc>
          <w:tcPr>
            <w:tcW w:w="9384" w:type="dxa"/>
            <w:gridSpan w:val="3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66D78" w:rsidRPr="00E402A5" w:rsidTr="00F81DAE">
        <w:tc>
          <w:tcPr>
            <w:tcW w:w="2494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19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(шеф-повар) </w:t>
            </w:r>
          </w:p>
        </w:tc>
        <w:tc>
          <w:tcPr>
            <w:tcW w:w="1871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6049</w:t>
            </w:r>
          </w:p>
        </w:tc>
      </w:tr>
      <w:tr w:rsidR="00F66D78" w:rsidRPr="00E402A5" w:rsidTr="00F81DAE">
        <w:tc>
          <w:tcPr>
            <w:tcW w:w="9384" w:type="dxa"/>
            <w:gridSpan w:val="3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66D78" w:rsidRPr="00E402A5" w:rsidTr="00F81DAE">
        <w:tc>
          <w:tcPr>
            <w:tcW w:w="2494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19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Без категории: инженер всех специальностей, экономист, бухгалтер, электроник, юрисконсульт, специалист по кадрам, специалист по охране труда</w:t>
            </w:r>
          </w:p>
        </w:tc>
        <w:tc>
          <w:tcPr>
            <w:tcW w:w="1871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F66D78" w:rsidRPr="00E402A5" w:rsidTr="00F81DAE">
        <w:tc>
          <w:tcPr>
            <w:tcW w:w="2494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19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II категория: инженер всех специальностей, экономист, бухгалтер,  программист, электроник, юрисконсульт, специалист по охране труда</w:t>
            </w:r>
            <w:proofErr w:type="gramEnd"/>
          </w:p>
        </w:tc>
        <w:tc>
          <w:tcPr>
            <w:tcW w:w="1871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F66D78" w:rsidRPr="00E402A5" w:rsidTr="00F81DAE">
        <w:tc>
          <w:tcPr>
            <w:tcW w:w="2494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19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I категория: инженер всех специальностей, экономист, бухгалтер, бухгалтер-ревизор, юрисконсульт, специалист по охране труда</w:t>
            </w:r>
          </w:p>
        </w:tc>
        <w:tc>
          <w:tcPr>
            <w:tcW w:w="1871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F66D78" w:rsidRPr="00E402A5" w:rsidTr="00F81DAE">
        <w:tc>
          <w:tcPr>
            <w:tcW w:w="9384" w:type="dxa"/>
            <w:gridSpan w:val="3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66D78" w:rsidRPr="00E402A5" w:rsidTr="00F81DAE">
        <w:tc>
          <w:tcPr>
            <w:tcW w:w="2494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19" w:type="dxa"/>
          </w:tcPr>
          <w:p w:rsidR="00F66D78" w:rsidRPr="00E402A5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: экономист</w:t>
            </w:r>
          </w:p>
        </w:tc>
        <w:tc>
          <w:tcPr>
            <w:tcW w:w="1871" w:type="dxa"/>
          </w:tcPr>
          <w:p w:rsidR="00F66D78" w:rsidRPr="00E402A5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</w:tbl>
    <w:p w:rsidR="00F66D78" w:rsidRPr="008B46E1" w:rsidRDefault="00F66D78" w:rsidP="00F66D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2.4</w:t>
      </w:r>
      <w:r w:rsidRPr="008B46E1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F66D78" w:rsidRPr="008B46E1" w:rsidRDefault="00F66D78" w:rsidP="00F66D78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46E1">
        <w:rPr>
          <w:rFonts w:ascii="Times New Roman" w:hAnsi="Times New Roman" w:cs="Times New Roman"/>
          <w:sz w:val="28"/>
          <w:szCs w:val="28"/>
        </w:rPr>
        <w:t>2.4.  Размеры окладов рабочих казенных учреждений  устанавливаются в зависимости от разрядов выполняемых работ:</w:t>
      </w:r>
    </w:p>
    <w:p w:rsidR="00F66D78" w:rsidRPr="008B46E1" w:rsidRDefault="00F66D78" w:rsidP="00F66D78">
      <w:pPr>
        <w:pStyle w:val="ConsPlusNormal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тарифно-</w:t>
            </w:r>
            <w:r w:rsidRPr="008B4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разряд работ в соответствии с Единым тарифно-квалификационным справочником работ и профессий рабочих</w:t>
            </w:r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кладовщик, кастелянша, машинист по стирке </w:t>
            </w:r>
            <w:proofErr w:type="gramStart"/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>. одежды и белья,</w:t>
            </w: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>уборщик служебных помещений, сторож, дворник, кухонный рабочий, подсобный рабочий, вахтер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>парикмахер, повар, рабочий по ремонту, младшая медицинская сестра по уходу за больными</w:t>
            </w: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повар, рабочий по обслуживанию и текущему ремонту зданий и </w:t>
            </w:r>
            <w:proofErr w:type="gramStart"/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>сооружении</w:t>
            </w:r>
            <w:proofErr w:type="gramEnd"/>
            <w:r w:rsidRPr="008B46E1">
              <w:rPr>
                <w:rFonts w:ascii="Times New Roman" w:hAnsi="Times New Roman" w:cs="Times New Roman"/>
                <w:i/>
                <w:sz w:val="28"/>
                <w:szCs w:val="28"/>
              </w:rPr>
              <w:t>, водитель</w:t>
            </w: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ind w:left="252"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6D78" w:rsidRPr="008B46E1" w:rsidTr="00F81DAE">
        <w:tc>
          <w:tcPr>
            <w:tcW w:w="8222" w:type="dxa"/>
          </w:tcPr>
          <w:p w:rsidR="00F66D78" w:rsidRPr="008B46E1" w:rsidRDefault="00F66D78" w:rsidP="00F81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E1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F66D78" w:rsidRPr="008B46E1" w:rsidRDefault="00F66D78" w:rsidP="00F81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6188</w:t>
            </w:r>
          </w:p>
        </w:tc>
      </w:tr>
    </w:tbl>
    <w:p w:rsidR="00F66D78" w:rsidRDefault="00F66D78"/>
    <w:sectPr w:rsidR="00F66D78" w:rsidSect="002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32A7"/>
    <w:multiLevelType w:val="multilevel"/>
    <w:tmpl w:val="CC4404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12" w:hanging="360"/>
      </w:pPr>
    </w:lvl>
    <w:lvl w:ilvl="2">
      <w:start w:val="1"/>
      <w:numFmt w:val="decimal"/>
      <w:isLgl/>
      <w:lvlText w:val="%1.%2.%3."/>
      <w:lvlJc w:val="left"/>
      <w:pPr>
        <w:ind w:left="1232" w:hanging="720"/>
      </w:pPr>
    </w:lvl>
    <w:lvl w:ilvl="3">
      <w:start w:val="1"/>
      <w:numFmt w:val="decimal"/>
      <w:isLgl/>
      <w:lvlText w:val="%1.%2.%3.%4."/>
      <w:lvlJc w:val="left"/>
      <w:pPr>
        <w:ind w:left="1592" w:hanging="720"/>
      </w:pPr>
    </w:lvl>
    <w:lvl w:ilvl="4">
      <w:start w:val="1"/>
      <w:numFmt w:val="decimal"/>
      <w:isLgl/>
      <w:lvlText w:val="%1.%2.%3.%4.%5."/>
      <w:lvlJc w:val="left"/>
      <w:pPr>
        <w:ind w:left="2312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080"/>
      </w:pPr>
    </w:lvl>
    <w:lvl w:ilvl="6">
      <w:start w:val="1"/>
      <w:numFmt w:val="decimal"/>
      <w:isLgl/>
      <w:lvlText w:val="%1.%2.%3.%4.%5.%6.%7."/>
      <w:lvlJc w:val="left"/>
      <w:pPr>
        <w:ind w:left="3392" w:hanging="1440"/>
      </w:pPr>
    </w:lvl>
    <w:lvl w:ilvl="7">
      <w:start w:val="1"/>
      <w:numFmt w:val="decimal"/>
      <w:isLgl/>
      <w:lvlText w:val="%1.%2.%3.%4.%5.%6.%7.%8."/>
      <w:lvlJc w:val="left"/>
      <w:pPr>
        <w:ind w:left="3752" w:hanging="1440"/>
      </w:pPr>
    </w:lvl>
    <w:lvl w:ilvl="8">
      <w:start w:val="1"/>
      <w:numFmt w:val="decimal"/>
      <w:isLgl/>
      <w:lvlText w:val="%1.%2.%3.%4.%5.%6.%7.%8.%9."/>
      <w:lvlJc w:val="left"/>
      <w:pPr>
        <w:ind w:left="4472" w:hanging="1800"/>
      </w:pPr>
    </w:lvl>
  </w:abstractNum>
  <w:abstractNum w:abstractNumId="1">
    <w:nsid w:val="75F62BC9"/>
    <w:multiLevelType w:val="hybridMultilevel"/>
    <w:tmpl w:val="25162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F1"/>
    <w:rsid w:val="002F1A16"/>
    <w:rsid w:val="004C58D2"/>
    <w:rsid w:val="00570CB2"/>
    <w:rsid w:val="006E0950"/>
    <w:rsid w:val="00F66D78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F1D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F1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6D78"/>
    <w:pPr>
      <w:ind w:left="720"/>
      <w:contextualSpacing/>
    </w:pPr>
  </w:style>
  <w:style w:type="paragraph" w:customStyle="1" w:styleId="ConsPlusNormal">
    <w:name w:val="ConsPlusNormal"/>
    <w:rsid w:val="00F6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2020-02-10T05:55:00Z</cp:lastPrinted>
  <dcterms:created xsi:type="dcterms:W3CDTF">2019-10-16T09:55:00Z</dcterms:created>
  <dcterms:modified xsi:type="dcterms:W3CDTF">2020-09-21T08:25:00Z</dcterms:modified>
</cp:coreProperties>
</file>