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942" w:rsidRDefault="00F03271" w:rsidP="00F03271">
      <w:pPr>
        <w:shd w:val="clear" w:color="auto" w:fill="FFFFFF"/>
        <w:spacing w:after="0" w:line="10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</w:pPr>
      <w:r w:rsidRPr="00383BD5"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  <w:t>Твоя цель,</w:t>
      </w:r>
      <w:r w:rsidRPr="00F03271"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  <w:t xml:space="preserve"> </w:t>
      </w:r>
      <w:r w:rsidRPr="00383BD5"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  <w:t>твой путь, твоя профессия</w:t>
      </w:r>
    </w:p>
    <w:p w:rsidR="00551D0E" w:rsidRDefault="00551D0E" w:rsidP="00F03271">
      <w:pPr>
        <w:shd w:val="clear" w:color="auto" w:fill="FFFFFF"/>
        <w:spacing w:after="0" w:line="10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</w:pPr>
    </w:p>
    <w:p w:rsidR="00F03271" w:rsidRDefault="00775193" w:rsidP="00F03271">
      <w:pPr>
        <w:shd w:val="clear" w:color="auto" w:fill="FFFFFF"/>
        <w:spacing w:after="0" w:line="10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spacing w:val="-2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noProof/>
          <w:spacing w:val="-2"/>
          <w:kern w:val="36"/>
          <w:sz w:val="32"/>
          <w:szCs w:val="32"/>
        </w:rPr>
        <w:drawing>
          <wp:inline distT="0" distB="0" distL="0" distR="0">
            <wp:extent cx="5940425" cy="3821764"/>
            <wp:effectExtent l="19050" t="0" r="3175" b="0"/>
            <wp:docPr id="6" name="Рисунок 1" descr="F:\рабочий стол\Годовой план 2022-2023 г.г\КИП, Билет в будущее Шалашников А.Н.)\На сайт Билет в Будущее\WhatsApp Image 2022-10-19 at 08.16.3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ИП, Билет в будущее Шалашников А.Н.)\На сайт Билет в Будущее\WhatsApp Image 2022-10-19 at 08.16.31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7D0" w:rsidRDefault="000F37D0" w:rsidP="000F3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3271" w:rsidRDefault="00C72970" w:rsidP="000F37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5358" w:rsidRPr="00D75358" w:rsidRDefault="00D75358" w:rsidP="00D753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D75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="000E59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ессиональная </w:t>
      </w:r>
      <w:r w:rsidRPr="00D75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ориентация школьников - приоритетная государственная задача, закрепленная в национальном проекте «Образование».</w:t>
      </w:r>
    </w:p>
    <w:p w:rsidR="000F37D0" w:rsidRPr="00D75358" w:rsidRDefault="00D75358" w:rsidP="00D75358">
      <w:pPr>
        <w:jc w:val="both"/>
        <w:rPr>
          <w:rFonts w:ascii="Ubuntu" w:hAnsi="Ubuntu"/>
          <w:color w:val="000000"/>
          <w:sz w:val="28"/>
          <w:szCs w:val="28"/>
        </w:rPr>
      </w:pPr>
      <w:r>
        <w:rPr>
          <w:rFonts w:ascii="Ubuntu" w:hAnsi="Ubuntu"/>
          <w:color w:val="000000"/>
          <w:sz w:val="28"/>
          <w:szCs w:val="28"/>
        </w:rPr>
        <w:tab/>
        <w:t xml:space="preserve">На основании приказа </w:t>
      </w:r>
      <w:r w:rsidRPr="00D75358">
        <w:rPr>
          <w:rFonts w:ascii="Ubuntu" w:hAnsi="Ubuntu"/>
          <w:color w:val="000000"/>
          <w:sz w:val="28"/>
          <w:szCs w:val="28"/>
        </w:rPr>
        <w:t>министерства образования Ставропольского края о</w:t>
      </w:r>
      <w:r>
        <w:rPr>
          <w:rFonts w:ascii="Ubuntu" w:hAnsi="Ubuntu"/>
          <w:color w:val="000000"/>
          <w:sz w:val="28"/>
          <w:szCs w:val="28"/>
        </w:rPr>
        <w:t xml:space="preserve">т 29 июля 2020 г. № 03-23/8630 </w:t>
      </w:r>
      <w:r>
        <w:rPr>
          <w:rFonts w:ascii="Ubuntu" w:hAnsi="Ubuntu" w:hint="eastAsia"/>
          <w:color w:val="000000"/>
          <w:sz w:val="28"/>
          <w:szCs w:val="28"/>
        </w:rPr>
        <w:t>«</w:t>
      </w:r>
      <w:r>
        <w:rPr>
          <w:rFonts w:ascii="Ubuntu" w:hAnsi="Ubuntu"/>
          <w:color w:val="000000"/>
          <w:sz w:val="28"/>
          <w:szCs w:val="28"/>
        </w:rPr>
        <w:t xml:space="preserve">Об участии в проекте </w:t>
      </w:r>
      <w:r>
        <w:rPr>
          <w:rFonts w:ascii="Ubuntu" w:hAnsi="Ubuntu" w:hint="eastAsia"/>
          <w:color w:val="000000"/>
          <w:sz w:val="28"/>
          <w:szCs w:val="28"/>
        </w:rPr>
        <w:t>«</w:t>
      </w:r>
      <w:r w:rsidRPr="00D75358">
        <w:rPr>
          <w:rFonts w:ascii="Ubuntu" w:hAnsi="Ubuntu"/>
          <w:color w:val="000000"/>
          <w:sz w:val="28"/>
          <w:szCs w:val="28"/>
        </w:rPr>
        <w:t>Билет в будущее</w:t>
      </w:r>
      <w:r>
        <w:rPr>
          <w:rFonts w:ascii="Ubuntu" w:hAnsi="Ubuntu" w:hint="eastAsia"/>
          <w:color w:val="000000"/>
          <w:sz w:val="28"/>
          <w:szCs w:val="28"/>
        </w:rPr>
        <w:t>»</w:t>
      </w:r>
      <w:r>
        <w:rPr>
          <w:rFonts w:ascii="Ubuntu" w:hAnsi="Ubuntu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72970">
        <w:rPr>
          <w:rFonts w:ascii="Times New Roman" w:hAnsi="Times New Roman" w:cs="Times New Roman"/>
          <w:sz w:val="28"/>
          <w:szCs w:val="28"/>
        </w:rPr>
        <w:t xml:space="preserve"> 2</w:t>
      </w:r>
      <w:r w:rsidR="000E593C">
        <w:rPr>
          <w:rFonts w:ascii="Times New Roman" w:hAnsi="Times New Roman" w:cs="Times New Roman"/>
          <w:sz w:val="28"/>
          <w:szCs w:val="28"/>
        </w:rPr>
        <w:t>022-2023 учебного года учащиеся</w:t>
      </w:r>
      <w:r w:rsidR="00C72970">
        <w:rPr>
          <w:rFonts w:ascii="Times New Roman" w:hAnsi="Times New Roman" w:cs="Times New Roman"/>
          <w:sz w:val="28"/>
          <w:szCs w:val="28"/>
        </w:rPr>
        <w:t xml:space="preserve"> 8-9 классов школы-интерната у</w:t>
      </w:r>
      <w:r>
        <w:rPr>
          <w:rFonts w:ascii="Times New Roman" w:hAnsi="Times New Roman" w:cs="Times New Roman"/>
          <w:sz w:val="28"/>
          <w:szCs w:val="28"/>
        </w:rPr>
        <w:t>частвуют</w:t>
      </w:r>
      <w:r w:rsidR="000F37D0">
        <w:rPr>
          <w:rFonts w:ascii="Times New Roman" w:hAnsi="Times New Roman" w:cs="Times New Roman"/>
          <w:sz w:val="28"/>
          <w:szCs w:val="28"/>
        </w:rPr>
        <w:t xml:space="preserve"> в краевом проекте по ранней профессиональной ориентации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="000F37D0">
        <w:rPr>
          <w:rFonts w:ascii="Times New Roman" w:hAnsi="Times New Roman" w:cs="Times New Roman"/>
          <w:sz w:val="28"/>
          <w:szCs w:val="28"/>
        </w:rPr>
        <w:t xml:space="preserve"> «Билет в будущее»</w:t>
      </w:r>
      <w:r w:rsidR="00C72970">
        <w:rPr>
          <w:rFonts w:ascii="Times New Roman" w:hAnsi="Times New Roman" w:cs="Times New Roman"/>
          <w:sz w:val="28"/>
          <w:szCs w:val="28"/>
        </w:rPr>
        <w:t xml:space="preserve"> (руководитель воспитатель Алексей Николаевич Шалашников)</w:t>
      </w:r>
      <w:r w:rsidR="000F37D0">
        <w:rPr>
          <w:rFonts w:ascii="Times New Roman" w:hAnsi="Times New Roman" w:cs="Times New Roman"/>
          <w:sz w:val="28"/>
          <w:szCs w:val="28"/>
        </w:rPr>
        <w:t>.</w:t>
      </w:r>
    </w:p>
    <w:p w:rsidR="000E593C" w:rsidRDefault="00D75358" w:rsidP="000E5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71942" w:rsidRPr="00B71942">
        <w:rPr>
          <w:rFonts w:ascii="Times New Roman" w:hAnsi="Times New Roman" w:cs="Times New Roman"/>
          <w:color w:val="282C2D"/>
          <w:sz w:val="28"/>
          <w:szCs w:val="28"/>
          <w:shd w:val="clear" w:color="auto" w:fill="FFFFFF"/>
        </w:rPr>
        <w:t>«Билет в будущее» помогает решить сложную задачу профориентации</w:t>
      </w:r>
      <w:r w:rsidR="00B71942">
        <w:rPr>
          <w:rFonts w:ascii="Times New Roman" w:hAnsi="Times New Roman" w:cs="Times New Roman"/>
          <w:color w:val="282C2D"/>
          <w:sz w:val="28"/>
          <w:szCs w:val="28"/>
          <w:shd w:val="clear" w:color="auto" w:fill="FFFFFF"/>
        </w:rPr>
        <w:t>, потому что он</w:t>
      </w:r>
      <w:r w:rsidRPr="00D75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 на развитие навыка осознанного выбора направления развития</w:t>
      </w:r>
      <w:r w:rsidR="00B719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учащихся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71942">
        <w:rPr>
          <w:rFonts w:ascii="Times New Roman" w:hAnsi="Times New Roman" w:cs="Times New Roman"/>
          <w:sz w:val="28"/>
          <w:szCs w:val="28"/>
        </w:rPr>
        <w:t xml:space="preserve"> </w:t>
      </w:r>
      <w:r w:rsidR="00C72970" w:rsidRPr="00D75358">
        <w:rPr>
          <w:rFonts w:ascii="Times New Roman" w:hAnsi="Times New Roman" w:cs="Times New Roman"/>
          <w:sz w:val="28"/>
          <w:szCs w:val="28"/>
        </w:rPr>
        <w:t xml:space="preserve">В рамках проекта </w:t>
      </w:r>
      <w:r w:rsidR="00325528">
        <w:rPr>
          <w:rFonts w:ascii="Times New Roman" w:hAnsi="Times New Roman" w:cs="Times New Roman"/>
          <w:sz w:val="28"/>
          <w:szCs w:val="28"/>
        </w:rPr>
        <w:t>старшеклассники</w:t>
      </w:r>
      <w:r w:rsidR="008D0F7A">
        <w:rPr>
          <w:rFonts w:ascii="Times New Roman" w:hAnsi="Times New Roman" w:cs="Times New Roman"/>
          <w:sz w:val="28"/>
          <w:szCs w:val="28"/>
        </w:rPr>
        <w:t xml:space="preserve"> знакомятся с профессиональными компетенциями</w:t>
      </w:r>
      <w:r w:rsidR="00B71942">
        <w:rPr>
          <w:rFonts w:ascii="Times New Roman" w:hAnsi="Times New Roman" w:cs="Times New Roman"/>
          <w:sz w:val="28"/>
          <w:szCs w:val="28"/>
        </w:rPr>
        <w:t xml:space="preserve"> в доступной для них форме, а значит интересной и познавательной.</w:t>
      </w:r>
    </w:p>
    <w:p w:rsidR="00551D0E" w:rsidRDefault="00551D0E" w:rsidP="0055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Форма проведения встреч - просмотр видеороликов, подготовленных педагогом, мини-игры, беседы, лекции с последующим обсуждением проблем.</w:t>
      </w:r>
    </w:p>
    <w:p w:rsidR="00551D0E" w:rsidRPr="000E593C" w:rsidRDefault="00551D0E" w:rsidP="00551D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E593C">
        <w:rPr>
          <w:rFonts w:ascii="Times New Roman" w:eastAsia="Times New Roman" w:hAnsi="Times New Roman" w:cs="Times New Roman"/>
          <w:b/>
          <w:i/>
          <w:sz w:val="32"/>
          <w:szCs w:val="32"/>
        </w:rPr>
        <w:t>Билет в будущее уже у тебя в руках!</w:t>
      </w:r>
    </w:p>
    <w:p w:rsidR="00551D0E" w:rsidRPr="000E593C" w:rsidRDefault="00551D0E" w:rsidP="00551D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Default="000E593C" w:rsidP="000E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5528" w:rsidRPr="000E593C" w:rsidRDefault="00325528" w:rsidP="000E5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93C" w:rsidRDefault="00775193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  <w:r>
        <w:rPr>
          <w:rFonts w:ascii="Inter" w:eastAsia="Times New Roman" w:hAnsi="Inter" w:cs="Times New Roman"/>
          <w:noProof/>
          <w:sz w:val="24"/>
          <w:szCs w:val="24"/>
        </w:rPr>
        <w:drawing>
          <wp:inline distT="0" distB="0" distL="0" distR="0">
            <wp:extent cx="5940425" cy="3989373"/>
            <wp:effectExtent l="19050" t="0" r="3175" b="0"/>
            <wp:docPr id="7" name="Рисунок 2" descr="F:\рабочий стол\Годовой план 2022-2023 г.г\КИП, Билет в будущее Шалашников А.Н.)\На сайт Билет в Будущее\WhatsApp Image 2022-10-19 at 08.16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КИП, Билет в будущее Шалашников А.Н.)\На сайт Билет в Будущее\WhatsApp Image 2022-10-19 at 08.16.29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3C" w:rsidRDefault="00775193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  <w:r>
        <w:rPr>
          <w:rFonts w:ascii="Inter" w:eastAsia="Times New Roman" w:hAnsi="Inter" w:cs="Times New Roman"/>
          <w:noProof/>
          <w:sz w:val="24"/>
          <w:szCs w:val="24"/>
        </w:rPr>
        <w:drawing>
          <wp:inline distT="0" distB="0" distL="0" distR="0">
            <wp:extent cx="5940425" cy="4114698"/>
            <wp:effectExtent l="19050" t="0" r="3175" b="0"/>
            <wp:docPr id="8" name="Рисунок 3" descr="F:\рабочий стол\Годовой план 2022-2023 г.г\КИП, Билет в будущее Шалашников А.Н.)\На сайт Билет в Будущее\WhatsApp Image 2022-10-19 at 08.16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й стол\Годовой план 2022-2023 г.г\КИП, Билет в будущее Шалашников А.Н.)\На сайт Билет в Будущее\WhatsApp Image 2022-10-19 at 08.16.30 (1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3C" w:rsidRDefault="000E593C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</w:p>
    <w:p w:rsidR="00551D0E" w:rsidRDefault="00551D0E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</w:p>
    <w:p w:rsidR="00794CD5" w:rsidRDefault="00794CD5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  <w:r>
        <w:rPr>
          <w:rFonts w:ascii="Inter" w:eastAsia="Times New Roman" w:hAnsi="Inter" w:cs="Times New Roman"/>
          <w:noProof/>
          <w:sz w:val="24"/>
          <w:szCs w:val="24"/>
        </w:rPr>
        <w:drawing>
          <wp:inline distT="0" distB="0" distL="0" distR="0">
            <wp:extent cx="5940425" cy="4455319"/>
            <wp:effectExtent l="19050" t="0" r="3175" b="0"/>
            <wp:docPr id="1" name="Рисунок 1" descr="F:\рабочий стол\Годовой план 2022-2023 г.г\КИП, Билет в будущее Шалашников А.Н.)\На сайт Билет в Будущее\WhatsApp Image 2022-10-19 at 08.16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й стол\Годовой план 2022-2023 г.г\КИП, Билет в будущее Шалашников А.Н.)\На сайт Билет в Будущее\WhatsApp Image 2022-10-19 at 08.16.3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3C" w:rsidRDefault="00794CD5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  <w:r>
        <w:rPr>
          <w:rFonts w:ascii="Inter" w:eastAsia="Times New Roman" w:hAnsi="Inter" w:cs="Times New Roman"/>
          <w:noProof/>
          <w:sz w:val="24"/>
          <w:szCs w:val="24"/>
        </w:rPr>
        <w:drawing>
          <wp:inline distT="0" distB="0" distL="0" distR="0">
            <wp:extent cx="5940425" cy="3480487"/>
            <wp:effectExtent l="19050" t="0" r="3175" b="0"/>
            <wp:docPr id="2" name="Рисунок 2" descr="F:\рабочий стол\Годовой план 2022-2023 г.г\КИП, Билет в будущее Шалашников А.Н.)\На сайт Билет в Будущее\WhatsApp Image 2022-10-19 at 08.16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й стол\Годовой план 2022-2023 г.г\КИП, Билет в будущее Шалашников А.Н.)\На сайт Билет в Будущее\WhatsApp Image 2022-10-19 at 08.16.3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0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93C" w:rsidRDefault="000E593C" w:rsidP="00383BD5">
      <w:pPr>
        <w:shd w:val="clear" w:color="auto" w:fill="FFFFFF"/>
        <w:spacing w:before="300" w:after="0" w:line="585" w:lineRule="atLeast"/>
        <w:textAlignment w:val="baseline"/>
        <w:rPr>
          <w:rFonts w:ascii="Inter" w:eastAsia="Times New Roman" w:hAnsi="Inter" w:cs="Times New Roman"/>
          <w:sz w:val="24"/>
          <w:szCs w:val="24"/>
        </w:rPr>
      </w:pPr>
    </w:p>
    <w:p w:rsidR="00B32FC4" w:rsidRDefault="00B32FC4"/>
    <w:sectPr w:rsidR="00B32FC4" w:rsidSect="00F0327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7D0"/>
    <w:rsid w:val="000E593C"/>
    <w:rsid w:val="000F37D0"/>
    <w:rsid w:val="0021308C"/>
    <w:rsid w:val="00325528"/>
    <w:rsid w:val="00383BD5"/>
    <w:rsid w:val="003D2ECF"/>
    <w:rsid w:val="00480E16"/>
    <w:rsid w:val="004930B0"/>
    <w:rsid w:val="00551D0E"/>
    <w:rsid w:val="006F1C33"/>
    <w:rsid w:val="00775193"/>
    <w:rsid w:val="007823B3"/>
    <w:rsid w:val="00794CD5"/>
    <w:rsid w:val="008D0F7A"/>
    <w:rsid w:val="009040DC"/>
    <w:rsid w:val="00B32FC4"/>
    <w:rsid w:val="00B71942"/>
    <w:rsid w:val="00C72970"/>
    <w:rsid w:val="00D21F3B"/>
    <w:rsid w:val="00D75358"/>
    <w:rsid w:val="00F03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33"/>
  </w:style>
  <w:style w:type="paragraph" w:styleId="1">
    <w:name w:val="heading 1"/>
    <w:basedOn w:val="a"/>
    <w:link w:val="10"/>
    <w:uiPriority w:val="9"/>
    <w:qFormat/>
    <w:rsid w:val="00383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37D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F37D0"/>
  </w:style>
  <w:style w:type="paragraph" w:styleId="a5">
    <w:name w:val="Balloon Text"/>
    <w:basedOn w:val="a"/>
    <w:link w:val="a6"/>
    <w:uiPriority w:val="99"/>
    <w:semiHidden/>
    <w:unhideWhenUsed/>
    <w:rsid w:val="00C7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9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3B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landing-promotext">
    <w:name w:val="landing-promo__text"/>
    <w:basedOn w:val="a"/>
    <w:rsid w:val="00383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6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16</cp:revision>
  <dcterms:created xsi:type="dcterms:W3CDTF">2022-10-19T08:21:00Z</dcterms:created>
  <dcterms:modified xsi:type="dcterms:W3CDTF">2022-10-24T06:52:00Z</dcterms:modified>
</cp:coreProperties>
</file>