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5DF" w:rsidP="000105DF">
      <w:pPr>
        <w:jc w:val="center"/>
      </w:pPr>
      <w:r>
        <w:rPr>
          <w:noProof/>
        </w:rPr>
        <w:drawing>
          <wp:inline distT="0" distB="0" distL="0" distR="0">
            <wp:extent cx="2434286" cy="3600000"/>
            <wp:effectExtent l="19050" t="0" r="4114" b="0"/>
            <wp:docPr id="1" name="Рисунок 1" descr="F:\рабочий стол\Сайт ГКОУ №  1\сайт 2021-2022\Церемония поднятия флага\Церемония поднятия флага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сайт 2021-2022\Церемония поднятия флага\Церемония поднятия флага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5DF" w:rsidRDefault="000105DF" w:rsidP="00010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5DF">
        <w:rPr>
          <w:rFonts w:ascii="Times New Roman" w:hAnsi="Times New Roman" w:cs="Times New Roman"/>
          <w:sz w:val="28"/>
          <w:szCs w:val="28"/>
        </w:rPr>
        <w:t xml:space="preserve">25 апреля 2022 года </w:t>
      </w:r>
      <w:r>
        <w:rPr>
          <w:rFonts w:ascii="Times New Roman" w:hAnsi="Times New Roman" w:cs="Times New Roman"/>
          <w:sz w:val="28"/>
          <w:szCs w:val="28"/>
        </w:rPr>
        <w:t>по рекомендациям министерства образования Ставропольского края в ГКОУ «Специальная (коррекционная) общеобразовательная школа-интернат №1» была проведена церемония поднятия Государственного флага Российской Федерации и исполнения гимна Российской Федерации.</w:t>
      </w:r>
    </w:p>
    <w:p w:rsidR="000105DF" w:rsidRDefault="000105DF" w:rsidP="00010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Введение традиции поднятия Государственного флага Российской Федерации и исполнения гимна Российской Федерации в образовательных организациях перед началом новой учебной недели, включение государственных символов Российской Федерации в содержание процесса обучения и воспитания - важный элемент для формирования патриотизма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67C22" w:rsidRDefault="00C67C22" w:rsidP="00C6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38475" cy="4507650"/>
            <wp:effectExtent l="19050" t="0" r="9525" b="0"/>
            <wp:docPr id="3" name="Рисунок 3" descr="F:\рабочий стол\Сайт ГКОУ №  1\сайт 2021-2022\Церемония поднятия флага\Церемония поднятия фла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Сайт ГКОУ №  1\сайт 2021-2022\Церемония поднятия флага\Церемония поднятия флаг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22" w:rsidRPr="000105DF" w:rsidRDefault="00C67C22" w:rsidP="00C67C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4507650"/>
            <wp:effectExtent l="19050" t="0" r="9525" b="0"/>
            <wp:docPr id="2" name="Рисунок 2" descr="F:\рабочий стол\Сайт ГКОУ №  1\сайт 2021-2022\Церемония поднятия флага\Церемония поднятия флага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сайт 2021-2022\Церемония поднятия флага\Церемония поднятия флага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0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C22" w:rsidRPr="000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5DF"/>
    <w:rsid w:val="000105DF"/>
    <w:rsid w:val="00C6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904A-EB0E-45D8-811D-5037DE38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2022-04-25T08:08:00Z</dcterms:created>
  <dcterms:modified xsi:type="dcterms:W3CDTF">2022-04-25T08:21:00Z</dcterms:modified>
</cp:coreProperties>
</file>