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D4" w:rsidRPr="00BF40C0" w:rsidRDefault="002422D4" w:rsidP="002422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Круглый стол по тьюторскому сопровождению</w:t>
      </w:r>
      <w:r w:rsidRPr="00BF40C0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F40C0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Тьютор и ребенок с ОВЗ</w:t>
      </w:r>
      <w:r w:rsidRPr="00BF40C0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успешное партнерство</w:t>
      </w:r>
      <w:r w:rsidRPr="00BF40C0">
        <w:rPr>
          <w:rFonts w:ascii="Times New Roman" w:hAnsi="Times New Roman" w:cs="Times New Roman"/>
          <w:sz w:val="40"/>
          <w:szCs w:val="40"/>
        </w:rPr>
        <w:t>»</w:t>
      </w:r>
    </w:p>
    <w:p w:rsidR="002422D4" w:rsidRPr="00BF40C0" w:rsidRDefault="002422D4" w:rsidP="002422D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7E13">
        <w:rPr>
          <w:rFonts w:ascii="Times New Roman" w:hAnsi="Times New Roman" w:cs="Times New Roman"/>
          <w:sz w:val="28"/>
          <w:szCs w:val="28"/>
        </w:rPr>
        <w:t>В рамках работы Краевого Ресурсного консультационного центра для родителей (координатор Данченко Надежда Владимировна, руководитель Охрименко Марина Викторовна), в ГКОУ «Специальная (коррекционная)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– интернат № 1» 29 апреля </w:t>
      </w:r>
      <w:r w:rsidRPr="00BA7E13">
        <w:rPr>
          <w:rFonts w:ascii="Times New Roman" w:hAnsi="Times New Roman" w:cs="Times New Roman"/>
          <w:sz w:val="28"/>
          <w:szCs w:val="28"/>
        </w:rPr>
        <w:t xml:space="preserve">2022 года был проведен дистанционный </w:t>
      </w:r>
      <w:r w:rsidR="00A53042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2422D4">
        <w:rPr>
          <w:rFonts w:ascii="Times New Roman" w:hAnsi="Times New Roman" w:cs="Times New Roman"/>
          <w:sz w:val="28"/>
          <w:szCs w:val="28"/>
        </w:rPr>
        <w:t>руглый стол по тьюторскому сопровождению: «Тьютор и ребенок с ОВЗ – успешное партнерство»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2D4" w:rsidRDefault="002422D4" w:rsidP="0024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мероприятия: повышение профессиональной компетенции педагогов  в </w:t>
      </w:r>
      <w:r w:rsidR="0090059E">
        <w:rPr>
          <w:rFonts w:ascii="Times New Roman" w:hAnsi="Times New Roman" w:cs="Times New Roman"/>
          <w:sz w:val="28"/>
          <w:szCs w:val="28"/>
        </w:rPr>
        <w:t>работе с детьми с ОВЗ по тьюторскому сопровождению.</w:t>
      </w:r>
    </w:p>
    <w:p w:rsidR="002422D4" w:rsidRDefault="002422D4" w:rsidP="0024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 мероприятие  были приглашены педагоги общеобразовательных школ города - курорта Железноводска, пос. Иноземцево, пос. Капельница.</w:t>
      </w:r>
    </w:p>
    <w:p w:rsidR="002422D4" w:rsidRDefault="002422D4" w:rsidP="0024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окончанию мероприятия педагоги, принявшие участие в мастер-классе, оставили положительные отзывы и получили сертификаты участников.</w:t>
      </w:r>
    </w:p>
    <w:p w:rsidR="00A11BF7" w:rsidRDefault="00A11BF7">
      <w:pPr>
        <w:rPr>
          <w:noProof/>
          <w:lang w:eastAsia="ru-RU"/>
        </w:rPr>
      </w:pPr>
    </w:p>
    <w:p w:rsidR="00A11BF7" w:rsidRDefault="00A11BF7">
      <w:r>
        <w:rPr>
          <w:noProof/>
          <w:lang w:eastAsia="ru-RU"/>
        </w:rPr>
        <w:drawing>
          <wp:inline distT="0" distB="0" distL="0" distR="0">
            <wp:extent cx="5457825" cy="4714875"/>
            <wp:effectExtent l="0" t="0" r="9525" b="9525"/>
            <wp:docPr id="4" name="Рисунок 4" descr="E:\круглый стол тьютор\сайт апрель\IMG-202204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руглый стол тьютор\сайт апрель\IMG-20220407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10" cy="4712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1BF7" w:rsidRDefault="00A11BF7"/>
    <w:p w:rsidR="00A11BF7" w:rsidRDefault="00A11BF7">
      <w:r>
        <w:rPr>
          <w:noProof/>
          <w:lang w:eastAsia="ru-RU"/>
        </w:rPr>
        <w:lastRenderedPageBreak/>
        <w:drawing>
          <wp:inline distT="0" distB="0" distL="0" distR="0">
            <wp:extent cx="5476875" cy="4086225"/>
            <wp:effectExtent l="0" t="0" r="9525" b="9525"/>
            <wp:docPr id="3" name="Рисунок 3" descr="E:\круглый стол тьютор\сайт апрель\IMG202204201212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углый стол тьютор\сайт апрель\IMG2022042012123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08" cy="4087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7912" w:rsidRDefault="00247912"/>
    <w:p w:rsidR="00247912" w:rsidRDefault="00247912">
      <w:r>
        <w:rPr>
          <w:noProof/>
          <w:lang w:eastAsia="ru-RU"/>
        </w:rPr>
        <w:drawing>
          <wp:inline distT="0" distB="0" distL="0" distR="0">
            <wp:extent cx="5476875" cy="3829050"/>
            <wp:effectExtent l="0" t="0" r="9525" b="0"/>
            <wp:docPr id="5" name="Рисунок 5" descr="E:\круглый стол тьютор\IMG2022041912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руглый стол тьютор\IMG2022041912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3846" b="4686"/>
                    <a:stretch/>
                  </pic:blipFill>
                  <pic:spPr bwMode="auto">
                    <a:xfrm>
                      <a:off x="0" y="0"/>
                      <a:ext cx="5476213" cy="3828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7912" w:rsidSect="00A11BF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D7"/>
    <w:rsid w:val="002422D4"/>
    <w:rsid w:val="00247912"/>
    <w:rsid w:val="008E0BD7"/>
    <w:rsid w:val="0090059E"/>
    <w:rsid w:val="00A11BF7"/>
    <w:rsid w:val="00A53042"/>
    <w:rsid w:val="00A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2022-04-27T07:23:00Z</dcterms:created>
  <dcterms:modified xsi:type="dcterms:W3CDTF">2022-04-27T08:19:00Z</dcterms:modified>
</cp:coreProperties>
</file>